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CC" w:rsidRDefault="000754CC" w:rsidP="00592557">
      <w:pPr>
        <w:spacing w:line="276" w:lineRule="auto"/>
        <w:jc w:val="right"/>
        <w:rPr>
          <w:rFonts w:eastAsiaTheme="minorEastAsia"/>
          <w:szCs w:val="28"/>
        </w:rPr>
      </w:pPr>
      <w:r w:rsidRPr="008458E1">
        <w:rPr>
          <w:rFonts w:eastAsiaTheme="minorEastAsia"/>
          <w:szCs w:val="28"/>
        </w:rPr>
        <w:t>Приложение №</w:t>
      </w:r>
      <w:r w:rsidR="008458E1" w:rsidRPr="008458E1">
        <w:rPr>
          <w:rFonts w:eastAsiaTheme="minorEastAsia"/>
          <w:szCs w:val="28"/>
        </w:rPr>
        <w:t>1</w:t>
      </w:r>
    </w:p>
    <w:p w:rsidR="00592557" w:rsidRPr="008458E1" w:rsidRDefault="00592557" w:rsidP="00592557">
      <w:pPr>
        <w:spacing w:line="276" w:lineRule="auto"/>
        <w:jc w:val="right"/>
        <w:rPr>
          <w:rFonts w:eastAsiaTheme="minorEastAsia"/>
          <w:szCs w:val="28"/>
        </w:rPr>
      </w:pPr>
    </w:p>
    <w:p w:rsidR="00267BE7" w:rsidRDefault="0079396B" w:rsidP="00592557">
      <w:pPr>
        <w:pStyle w:val="2"/>
        <w:ind w:left="851" w:right="851"/>
        <w:rPr>
          <w:sz w:val="28"/>
          <w:szCs w:val="28"/>
        </w:rPr>
      </w:pPr>
      <w:r w:rsidRPr="001E60EB">
        <w:rPr>
          <w:sz w:val="28"/>
          <w:szCs w:val="28"/>
        </w:rPr>
        <w:t xml:space="preserve">Правила игры </w:t>
      </w:r>
      <w:r w:rsidRPr="001E60EB">
        <w:rPr>
          <w:sz w:val="28"/>
          <w:szCs w:val="28"/>
          <w:lang w:val="ru-RU"/>
        </w:rPr>
        <w:t xml:space="preserve">в баскетбол </w:t>
      </w:r>
      <w:r w:rsidRPr="001E60EB">
        <w:rPr>
          <w:sz w:val="28"/>
          <w:szCs w:val="28"/>
        </w:rPr>
        <w:t>среди команд</w:t>
      </w:r>
      <w:r w:rsidR="00267BE7" w:rsidRPr="001E60EB">
        <w:rPr>
          <w:sz w:val="28"/>
          <w:szCs w:val="28"/>
        </w:rPr>
        <w:t xml:space="preserve"> юношей и девушек</w:t>
      </w:r>
      <w:r w:rsidR="004D51FD">
        <w:rPr>
          <w:sz w:val="28"/>
          <w:szCs w:val="28"/>
          <w:lang w:val="ru-RU"/>
        </w:rPr>
        <w:t xml:space="preserve"> </w:t>
      </w:r>
      <w:r w:rsidR="00B4465C">
        <w:rPr>
          <w:sz w:val="28"/>
          <w:szCs w:val="28"/>
          <w:lang w:val="ru-RU"/>
        </w:rPr>
        <w:t xml:space="preserve">в </w:t>
      </w:r>
      <w:r w:rsidR="006144C7">
        <w:rPr>
          <w:sz w:val="28"/>
          <w:szCs w:val="28"/>
          <w:lang w:val="ru-RU"/>
        </w:rPr>
        <w:t>возрастной категории</w:t>
      </w:r>
      <w:r w:rsidRPr="001E60EB">
        <w:rPr>
          <w:sz w:val="28"/>
          <w:szCs w:val="28"/>
          <w:lang w:val="ru-RU"/>
        </w:rPr>
        <w:t xml:space="preserve"> </w:t>
      </w:r>
      <w:r w:rsidR="004D51FD">
        <w:rPr>
          <w:sz w:val="28"/>
          <w:szCs w:val="28"/>
          <w:lang w:val="en-US"/>
        </w:rPr>
        <w:t>U</w:t>
      </w:r>
      <w:r w:rsidR="004D51FD" w:rsidRPr="004D51FD">
        <w:rPr>
          <w:sz w:val="28"/>
          <w:szCs w:val="28"/>
          <w:lang w:val="ru-RU"/>
        </w:rPr>
        <w:t>-12</w:t>
      </w:r>
      <w:r w:rsidR="00267BE7" w:rsidRPr="001E60EB">
        <w:rPr>
          <w:sz w:val="28"/>
          <w:szCs w:val="28"/>
        </w:rPr>
        <w:t xml:space="preserve"> (20</w:t>
      </w:r>
      <w:r w:rsidR="00BB6C37">
        <w:rPr>
          <w:sz w:val="28"/>
          <w:szCs w:val="28"/>
          <w:lang w:val="ru-RU"/>
        </w:rPr>
        <w:t>10</w:t>
      </w:r>
      <w:r w:rsidR="006144C7">
        <w:rPr>
          <w:sz w:val="28"/>
          <w:szCs w:val="28"/>
          <w:lang w:val="ru-RU"/>
        </w:rPr>
        <w:t xml:space="preserve"> г.р.</w:t>
      </w:r>
      <w:r w:rsidR="00061D38">
        <w:rPr>
          <w:sz w:val="28"/>
          <w:szCs w:val="28"/>
          <w:lang w:val="ru-RU"/>
        </w:rPr>
        <w:t xml:space="preserve"> и моложе</w:t>
      </w:r>
      <w:r w:rsidR="00267BE7" w:rsidRPr="001E60EB">
        <w:rPr>
          <w:sz w:val="28"/>
          <w:szCs w:val="28"/>
        </w:rPr>
        <w:t>)</w:t>
      </w:r>
    </w:p>
    <w:p w:rsidR="00592557" w:rsidRPr="00592557" w:rsidRDefault="00592557" w:rsidP="00592557">
      <w:pPr>
        <w:rPr>
          <w:lang w:val="x-none" w:eastAsia="x-none"/>
        </w:rPr>
      </w:pPr>
    </w:p>
    <w:p w:rsidR="005A68AC" w:rsidRPr="001E60EB" w:rsidRDefault="001C262E" w:rsidP="00592557">
      <w:pPr>
        <w:pStyle w:val="a5"/>
        <w:kinsoku w:val="0"/>
        <w:overflowPunct w:val="0"/>
        <w:ind w:left="0" w:firstLine="851"/>
        <w:jc w:val="both"/>
        <w:rPr>
          <w:rFonts w:ascii="Times New Roman" w:hAnsi="Times New Roman" w:cs="Times New Roman"/>
          <w:sz w:val="28"/>
          <w:szCs w:val="28"/>
        </w:rPr>
      </w:pPr>
      <w:r w:rsidRPr="001E60EB">
        <w:rPr>
          <w:rFonts w:ascii="Times New Roman" w:hAnsi="Times New Roman" w:cs="Times New Roman"/>
          <w:sz w:val="28"/>
          <w:szCs w:val="28"/>
        </w:rPr>
        <w:t>И</w:t>
      </w:r>
      <w:r w:rsidR="005A68AC" w:rsidRPr="001E60EB">
        <w:rPr>
          <w:rFonts w:ascii="Times New Roman" w:hAnsi="Times New Roman" w:cs="Times New Roman"/>
          <w:sz w:val="28"/>
          <w:szCs w:val="28"/>
        </w:rPr>
        <w:t xml:space="preserve">гры ДЮБЛ </w:t>
      </w:r>
      <w:r w:rsidR="006144C7">
        <w:rPr>
          <w:rFonts w:ascii="Times New Roman" w:hAnsi="Times New Roman" w:cs="Times New Roman"/>
          <w:sz w:val="28"/>
          <w:szCs w:val="28"/>
        </w:rPr>
        <w:t>в возрастной</w:t>
      </w:r>
      <w:r w:rsidRPr="001E60EB">
        <w:rPr>
          <w:rFonts w:ascii="Times New Roman" w:hAnsi="Times New Roman" w:cs="Times New Roman"/>
          <w:sz w:val="28"/>
          <w:szCs w:val="28"/>
        </w:rPr>
        <w:t xml:space="preserve"> </w:t>
      </w:r>
      <w:r w:rsidR="006144C7">
        <w:rPr>
          <w:rFonts w:ascii="Times New Roman" w:hAnsi="Times New Roman" w:cs="Times New Roman"/>
          <w:sz w:val="28"/>
          <w:szCs w:val="28"/>
        </w:rPr>
        <w:t>группе</w:t>
      </w:r>
      <w:r w:rsidR="00DD3378" w:rsidRPr="001E60EB">
        <w:rPr>
          <w:rFonts w:ascii="Times New Roman" w:hAnsi="Times New Roman" w:cs="Times New Roman"/>
          <w:sz w:val="28"/>
          <w:szCs w:val="28"/>
        </w:rPr>
        <w:t xml:space="preserve"> </w:t>
      </w:r>
      <w:r w:rsidRPr="001E60EB">
        <w:rPr>
          <w:rFonts w:ascii="Times New Roman" w:hAnsi="Times New Roman" w:cs="Times New Roman"/>
          <w:sz w:val="28"/>
          <w:szCs w:val="28"/>
          <w:lang w:val="en-US"/>
        </w:rPr>
        <w:t>U</w:t>
      </w:r>
      <w:r w:rsidR="006144C7">
        <w:rPr>
          <w:rFonts w:ascii="Times New Roman" w:hAnsi="Times New Roman" w:cs="Times New Roman"/>
          <w:sz w:val="28"/>
          <w:szCs w:val="28"/>
        </w:rPr>
        <w:t>-12 (20</w:t>
      </w:r>
      <w:r w:rsidR="00BB6C37">
        <w:rPr>
          <w:rFonts w:ascii="Times New Roman" w:hAnsi="Times New Roman" w:cs="Times New Roman"/>
          <w:sz w:val="28"/>
          <w:szCs w:val="28"/>
        </w:rPr>
        <w:t>10</w:t>
      </w:r>
      <w:r w:rsidR="006144C7">
        <w:rPr>
          <w:rFonts w:ascii="Times New Roman" w:hAnsi="Times New Roman" w:cs="Times New Roman"/>
          <w:sz w:val="28"/>
          <w:szCs w:val="28"/>
        </w:rPr>
        <w:t xml:space="preserve"> г.р. и моложе</w:t>
      </w:r>
      <w:r w:rsidRPr="001E60EB">
        <w:rPr>
          <w:rFonts w:ascii="Times New Roman" w:hAnsi="Times New Roman" w:cs="Times New Roman"/>
          <w:sz w:val="28"/>
          <w:szCs w:val="28"/>
        </w:rPr>
        <w:t xml:space="preserve">) </w:t>
      </w:r>
      <w:r w:rsidR="005A68AC" w:rsidRPr="001E60EB">
        <w:rPr>
          <w:rFonts w:ascii="Times New Roman" w:hAnsi="Times New Roman" w:cs="Times New Roman"/>
          <w:sz w:val="28"/>
          <w:szCs w:val="28"/>
        </w:rPr>
        <w:t xml:space="preserve">проводятся </w:t>
      </w:r>
      <w:r w:rsidRPr="001E60EB">
        <w:rPr>
          <w:rFonts w:ascii="Times New Roman" w:hAnsi="Times New Roman" w:cs="Times New Roman"/>
          <w:sz w:val="28"/>
          <w:szCs w:val="28"/>
        </w:rPr>
        <w:t>с небольшими отличиями от</w:t>
      </w:r>
      <w:r w:rsidR="00C57630" w:rsidRPr="001E60EB">
        <w:rPr>
          <w:rFonts w:ascii="Times New Roman" w:hAnsi="Times New Roman" w:cs="Times New Roman"/>
          <w:sz w:val="28"/>
          <w:szCs w:val="28"/>
        </w:rPr>
        <w:t xml:space="preserve"> действующи</w:t>
      </w:r>
      <w:r w:rsidRPr="001E60EB">
        <w:rPr>
          <w:rFonts w:ascii="Times New Roman" w:hAnsi="Times New Roman" w:cs="Times New Roman"/>
          <w:sz w:val="28"/>
          <w:szCs w:val="28"/>
        </w:rPr>
        <w:t>х</w:t>
      </w:r>
      <w:r w:rsidR="00C57630" w:rsidRPr="001E60EB">
        <w:rPr>
          <w:rFonts w:ascii="Times New Roman" w:hAnsi="Times New Roman" w:cs="Times New Roman"/>
          <w:sz w:val="28"/>
          <w:szCs w:val="28"/>
        </w:rPr>
        <w:t xml:space="preserve"> «Официальны</w:t>
      </w:r>
      <w:r w:rsidRPr="001E60EB">
        <w:rPr>
          <w:rFonts w:ascii="Times New Roman" w:hAnsi="Times New Roman" w:cs="Times New Roman"/>
          <w:sz w:val="28"/>
          <w:szCs w:val="28"/>
        </w:rPr>
        <w:t>х</w:t>
      </w:r>
      <w:r w:rsidR="00C57630" w:rsidRPr="001E60EB">
        <w:rPr>
          <w:rFonts w:ascii="Times New Roman" w:hAnsi="Times New Roman" w:cs="Times New Roman"/>
          <w:sz w:val="28"/>
          <w:szCs w:val="28"/>
        </w:rPr>
        <w:t xml:space="preserve"> Правил баскетбола ФИБА»</w:t>
      </w:r>
      <w:r w:rsidR="005A68AC" w:rsidRPr="001E60EB">
        <w:rPr>
          <w:rFonts w:ascii="Times New Roman" w:hAnsi="Times New Roman" w:cs="Times New Roman"/>
          <w:sz w:val="28"/>
          <w:szCs w:val="28"/>
        </w:rPr>
        <w:t>.</w:t>
      </w:r>
    </w:p>
    <w:p w:rsidR="00061D38" w:rsidRPr="003F3B33" w:rsidRDefault="00061D38" w:rsidP="00592557">
      <w:pPr>
        <w:pStyle w:val="a5"/>
        <w:kinsoku w:val="0"/>
        <w:overflowPunct w:val="0"/>
        <w:spacing w:line="264"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Pr="001E60EB">
        <w:rPr>
          <w:rFonts w:ascii="Times New Roman" w:hAnsi="Times New Roman" w:cs="Times New Roman"/>
          <w:sz w:val="28"/>
          <w:szCs w:val="28"/>
        </w:rPr>
        <w:t>ля ко</w:t>
      </w:r>
      <w:r w:rsidR="006144C7">
        <w:rPr>
          <w:rFonts w:ascii="Times New Roman" w:hAnsi="Times New Roman" w:cs="Times New Roman"/>
          <w:sz w:val="28"/>
          <w:szCs w:val="28"/>
        </w:rPr>
        <w:t>манд юношей и девушек возрастной группе</w:t>
      </w:r>
      <w:r w:rsidRPr="001E60EB">
        <w:rPr>
          <w:rFonts w:ascii="Times New Roman" w:hAnsi="Times New Roman" w:cs="Times New Roman"/>
          <w:sz w:val="28"/>
          <w:szCs w:val="28"/>
        </w:rPr>
        <w:t xml:space="preserve"> </w:t>
      </w:r>
      <w:r w:rsidR="004D51FD" w:rsidRPr="001E60EB">
        <w:rPr>
          <w:rFonts w:ascii="Times New Roman" w:hAnsi="Times New Roman" w:cs="Times New Roman"/>
          <w:sz w:val="28"/>
          <w:szCs w:val="28"/>
          <w:lang w:val="en-US"/>
        </w:rPr>
        <w:t>U</w:t>
      </w:r>
      <w:r w:rsidR="004D51FD">
        <w:rPr>
          <w:rFonts w:ascii="Times New Roman" w:hAnsi="Times New Roman" w:cs="Times New Roman"/>
          <w:sz w:val="28"/>
          <w:szCs w:val="28"/>
        </w:rPr>
        <w:t>-12</w:t>
      </w:r>
      <w:r w:rsidRPr="001E60EB">
        <w:rPr>
          <w:rFonts w:ascii="Times New Roman" w:hAnsi="Times New Roman" w:cs="Times New Roman"/>
          <w:sz w:val="28"/>
          <w:szCs w:val="28"/>
        </w:rPr>
        <w:t xml:space="preserve"> игра состоит из четырех (4)</w:t>
      </w:r>
      <w:r w:rsidRPr="001E60EB">
        <w:rPr>
          <w:rFonts w:ascii="Times New Roman" w:hAnsi="Times New Roman" w:cs="Times New Roman"/>
          <w:w w:val="99"/>
          <w:sz w:val="28"/>
          <w:szCs w:val="28"/>
        </w:rPr>
        <w:t xml:space="preserve"> </w:t>
      </w:r>
      <w:r w:rsidRPr="001E60EB">
        <w:rPr>
          <w:rFonts w:ascii="Times New Roman" w:hAnsi="Times New Roman" w:cs="Times New Roman"/>
          <w:sz w:val="28"/>
          <w:szCs w:val="28"/>
        </w:rPr>
        <w:t xml:space="preserve">периодов продолжительностью по </w:t>
      </w:r>
      <w:r>
        <w:rPr>
          <w:rFonts w:ascii="Times New Roman" w:hAnsi="Times New Roman" w:cs="Times New Roman"/>
          <w:sz w:val="28"/>
          <w:szCs w:val="28"/>
        </w:rPr>
        <w:t>десять</w:t>
      </w:r>
      <w:r w:rsidRPr="001E60EB">
        <w:rPr>
          <w:rFonts w:ascii="Times New Roman" w:hAnsi="Times New Roman" w:cs="Times New Roman"/>
          <w:sz w:val="28"/>
          <w:szCs w:val="28"/>
        </w:rPr>
        <w:t xml:space="preserve"> (</w:t>
      </w:r>
      <w:r>
        <w:rPr>
          <w:rFonts w:ascii="Times New Roman" w:hAnsi="Times New Roman" w:cs="Times New Roman"/>
          <w:sz w:val="28"/>
          <w:szCs w:val="28"/>
        </w:rPr>
        <w:t>10</w:t>
      </w:r>
      <w:r w:rsidRPr="001E60EB">
        <w:rPr>
          <w:rFonts w:ascii="Times New Roman" w:hAnsi="Times New Roman" w:cs="Times New Roman"/>
          <w:sz w:val="28"/>
          <w:szCs w:val="28"/>
        </w:rPr>
        <w:t>) минут каждый и, при необходимости, одного (1) дополнительного периода</w:t>
      </w:r>
      <w:bookmarkStart w:id="0" w:name="_GoBack"/>
      <w:bookmarkEnd w:id="0"/>
      <w:r w:rsidRPr="001E60EB">
        <w:rPr>
          <w:rFonts w:ascii="Times New Roman" w:hAnsi="Times New Roman" w:cs="Times New Roman"/>
          <w:sz w:val="28"/>
          <w:szCs w:val="28"/>
        </w:rPr>
        <w:t>. Продолжительность дополнительного</w:t>
      </w:r>
      <w:r w:rsidRPr="001E60EB">
        <w:rPr>
          <w:rFonts w:ascii="Times New Roman" w:hAnsi="Times New Roman" w:cs="Times New Roman"/>
          <w:w w:val="99"/>
          <w:sz w:val="28"/>
          <w:szCs w:val="28"/>
        </w:rPr>
        <w:t xml:space="preserve"> </w:t>
      </w:r>
      <w:r w:rsidRPr="001E60EB">
        <w:rPr>
          <w:rFonts w:ascii="Times New Roman" w:hAnsi="Times New Roman" w:cs="Times New Roman"/>
          <w:sz w:val="28"/>
          <w:szCs w:val="28"/>
        </w:rPr>
        <w:t xml:space="preserve">периода составляет </w:t>
      </w:r>
      <w:r>
        <w:rPr>
          <w:rFonts w:ascii="Times New Roman" w:hAnsi="Times New Roman" w:cs="Times New Roman"/>
          <w:sz w:val="28"/>
          <w:szCs w:val="28"/>
        </w:rPr>
        <w:t>пять</w:t>
      </w:r>
      <w:r w:rsidRPr="001E60EB">
        <w:rPr>
          <w:rFonts w:ascii="Times New Roman" w:hAnsi="Times New Roman" w:cs="Times New Roman"/>
          <w:sz w:val="28"/>
          <w:szCs w:val="28"/>
        </w:rPr>
        <w:t xml:space="preserve"> (</w:t>
      </w:r>
      <w:r>
        <w:rPr>
          <w:rFonts w:ascii="Times New Roman" w:hAnsi="Times New Roman" w:cs="Times New Roman"/>
          <w:sz w:val="28"/>
          <w:szCs w:val="28"/>
        </w:rPr>
        <w:t>5</w:t>
      </w:r>
      <w:r w:rsidRPr="001E60EB">
        <w:rPr>
          <w:rFonts w:ascii="Times New Roman" w:hAnsi="Times New Roman" w:cs="Times New Roman"/>
          <w:sz w:val="28"/>
          <w:szCs w:val="28"/>
        </w:rPr>
        <w:t>) минут. Продолжительность перерыва между первым и вторым, третьим и четвертым периодами, а также перед дополнительным периодом составляет две (2) минуты. Продолжительность перерыва в игре между</w:t>
      </w:r>
      <w:r w:rsidRPr="001E60EB">
        <w:rPr>
          <w:rFonts w:ascii="Times New Roman" w:hAnsi="Times New Roman" w:cs="Times New Roman"/>
          <w:w w:val="99"/>
          <w:sz w:val="28"/>
          <w:szCs w:val="28"/>
        </w:rPr>
        <w:t xml:space="preserve"> </w:t>
      </w:r>
      <w:r w:rsidRPr="001E60EB">
        <w:rPr>
          <w:rFonts w:ascii="Times New Roman" w:hAnsi="Times New Roman" w:cs="Times New Roman"/>
          <w:sz w:val="28"/>
          <w:szCs w:val="28"/>
        </w:rPr>
        <w:t>вторым и третьим периодами – десять (10) минут.</w:t>
      </w:r>
      <w:r>
        <w:rPr>
          <w:rFonts w:ascii="Times New Roman" w:hAnsi="Times New Roman" w:cs="Times New Roman"/>
          <w:sz w:val="28"/>
          <w:szCs w:val="28"/>
        </w:rPr>
        <w:t xml:space="preserve"> При условии, если хоть одна из команд играет две (2) игры в день, время периода составляет восемь (8) минут, а дополнительный период четыре (4) минуты.</w:t>
      </w:r>
    </w:p>
    <w:p w:rsidR="00880491" w:rsidRPr="001E60EB" w:rsidRDefault="00880491" w:rsidP="0088049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Перед началом игры тренер определяет первых пять игроков (далее – первая пятерка) и первого запасного игрока и вторых пять игроков (далее – вторая пятерка) и второго запасного игрока. Запасной игрок имеет право выходить на замену неограниченное количество ра</w:t>
      </w:r>
      <w:r w:rsidR="00214814" w:rsidRPr="001E60EB">
        <w:rPr>
          <w:rFonts w:ascii="Times New Roman" w:hAnsi="Times New Roman" w:cs="Times New Roman"/>
          <w:sz w:val="28"/>
          <w:szCs w:val="28"/>
        </w:rPr>
        <w:t>з в то время, когда играет его пятерка</w:t>
      </w:r>
      <w:r w:rsidRPr="001E60EB">
        <w:rPr>
          <w:rFonts w:ascii="Times New Roman" w:hAnsi="Times New Roman" w:cs="Times New Roman"/>
          <w:sz w:val="28"/>
          <w:szCs w:val="28"/>
        </w:rPr>
        <w:t xml:space="preserve">. </w:t>
      </w:r>
    </w:p>
    <w:p w:rsidR="00880491" w:rsidRPr="001E60EB" w:rsidRDefault="00880491" w:rsidP="0088049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Первый, второй и третий периоды матча</w:t>
      </w:r>
      <w:r w:rsidR="00290280" w:rsidRPr="001E60EB">
        <w:rPr>
          <w:rFonts w:ascii="Times New Roman" w:hAnsi="Times New Roman" w:cs="Times New Roman"/>
          <w:sz w:val="28"/>
          <w:szCs w:val="28"/>
        </w:rPr>
        <w:t xml:space="preserve"> делятся на два тайма по </w:t>
      </w:r>
      <w:r w:rsidR="00FF0583">
        <w:rPr>
          <w:rFonts w:ascii="Times New Roman" w:hAnsi="Times New Roman" w:cs="Times New Roman"/>
          <w:sz w:val="28"/>
          <w:szCs w:val="28"/>
        </w:rPr>
        <w:t>пять (5</w:t>
      </w:r>
      <w:r w:rsidRPr="001E60EB">
        <w:rPr>
          <w:rFonts w:ascii="Times New Roman" w:hAnsi="Times New Roman" w:cs="Times New Roman"/>
          <w:sz w:val="28"/>
          <w:szCs w:val="28"/>
        </w:rPr>
        <w:t>) минут каждый.</w:t>
      </w:r>
    </w:p>
    <w:p w:rsidR="00880491" w:rsidRPr="001E60EB" w:rsidRDefault="00880491" w:rsidP="0088049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В первом тайме первого периода принимают участие первая пятерка и первый запасной игрок. Во втором тайме первого периода принимают участие вторая пятерка и второй запасной игрок.</w:t>
      </w:r>
    </w:p>
    <w:p w:rsidR="00880491" w:rsidRPr="001E60EB" w:rsidRDefault="00880491" w:rsidP="0088049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В первом тайме второго периода принимают участие первая пятерка и первый запасной игрок. Во втором тайме второго периода принимают участие вторая пятерка и второй запасной игрок.</w:t>
      </w:r>
    </w:p>
    <w:p w:rsidR="00880491" w:rsidRPr="001E60EB" w:rsidRDefault="00880491" w:rsidP="0088049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В первом тайме третьего периода принимают участие первая пятерка и первый запасной игрок. Во втором тайме третьего периода принимают участие вторая пятерка и второй запасной игрок.</w:t>
      </w:r>
    </w:p>
    <w:p w:rsidR="00880491" w:rsidRPr="001E60EB" w:rsidRDefault="00880491" w:rsidP="00B14F51">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В четвертом и, при необходимости, дополнительном периодах принимают участие любые игроки команды, имеющие право играть.</w:t>
      </w:r>
    </w:p>
    <w:p w:rsidR="00880491" w:rsidRPr="001E60EB" w:rsidRDefault="00880491" w:rsidP="0009044A">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 xml:space="preserve">Окончанием первых таймов в </w:t>
      </w:r>
      <w:r w:rsidR="006C6856" w:rsidRPr="001E60EB">
        <w:rPr>
          <w:rFonts w:ascii="Times New Roman" w:hAnsi="Times New Roman" w:cs="Times New Roman"/>
          <w:sz w:val="28"/>
          <w:szCs w:val="28"/>
        </w:rPr>
        <w:t>п</w:t>
      </w:r>
      <w:r w:rsidR="002C46B2" w:rsidRPr="001E60EB">
        <w:rPr>
          <w:rFonts w:ascii="Times New Roman" w:hAnsi="Times New Roman" w:cs="Times New Roman"/>
          <w:sz w:val="28"/>
          <w:szCs w:val="28"/>
        </w:rPr>
        <w:t>ервом</w:t>
      </w:r>
      <w:r w:rsidR="006C6856" w:rsidRPr="001E60EB">
        <w:rPr>
          <w:rFonts w:ascii="Times New Roman" w:hAnsi="Times New Roman" w:cs="Times New Roman"/>
          <w:sz w:val="28"/>
          <w:szCs w:val="28"/>
        </w:rPr>
        <w:t xml:space="preserve">, втором и третьем </w:t>
      </w:r>
      <w:r w:rsidRPr="001E60EB">
        <w:rPr>
          <w:rFonts w:ascii="Times New Roman" w:hAnsi="Times New Roman" w:cs="Times New Roman"/>
          <w:sz w:val="28"/>
          <w:szCs w:val="28"/>
        </w:rPr>
        <w:t>перио</w:t>
      </w:r>
      <w:r w:rsidR="006C6856" w:rsidRPr="001E60EB">
        <w:rPr>
          <w:rFonts w:ascii="Times New Roman" w:hAnsi="Times New Roman" w:cs="Times New Roman"/>
          <w:sz w:val="28"/>
          <w:szCs w:val="28"/>
        </w:rPr>
        <w:t>дах</w:t>
      </w:r>
      <w:r w:rsidRPr="001E60EB">
        <w:rPr>
          <w:rFonts w:ascii="Times New Roman" w:hAnsi="Times New Roman" w:cs="Times New Roman"/>
          <w:sz w:val="28"/>
          <w:szCs w:val="28"/>
        </w:rPr>
        <w:t xml:space="preserve"> является </w:t>
      </w:r>
      <w:r w:rsidR="006F6A84" w:rsidRPr="001E60EB">
        <w:rPr>
          <w:rFonts w:ascii="Times New Roman" w:hAnsi="Times New Roman" w:cs="Times New Roman"/>
          <w:sz w:val="28"/>
          <w:szCs w:val="28"/>
        </w:rPr>
        <w:t xml:space="preserve">истечение </w:t>
      </w:r>
      <w:r w:rsidR="00EA2FC7">
        <w:rPr>
          <w:rFonts w:ascii="Times New Roman" w:hAnsi="Times New Roman" w:cs="Times New Roman"/>
          <w:sz w:val="28"/>
          <w:szCs w:val="28"/>
        </w:rPr>
        <w:t>пяти (5</w:t>
      </w:r>
      <w:r w:rsidR="000426C6" w:rsidRPr="001E60EB">
        <w:rPr>
          <w:rFonts w:ascii="Times New Roman" w:hAnsi="Times New Roman" w:cs="Times New Roman"/>
          <w:sz w:val="28"/>
          <w:szCs w:val="28"/>
        </w:rPr>
        <w:t>) минут игрового времени периода</w:t>
      </w:r>
      <w:r w:rsidRPr="001E60EB">
        <w:rPr>
          <w:rFonts w:ascii="Times New Roman" w:hAnsi="Times New Roman" w:cs="Times New Roman"/>
          <w:sz w:val="28"/>
          <w:szCs w:val="28"/>
        </w:rPr>
        <w:t>.</w:t>
      </w:r>
      <w:r w:rsidR="00CD5A4B" w:rsidRPr="001E60EB">
        <w:rPr>
          <w:rFonts w:ascii="Times New Roman" w:hAnsi="Times New Roman" w:cs="Times New Roman"/>
          <w:sz w:val="28"/>
          <w:szCs w:val="28"/>
        </w:rPr>
        <w:t xml:space="preserve"> </w:t>
      </w:r>
      <w:r w:rsidR="009C783B" w:rsidRPr="001E60EB">
        <w:rPr>
          <w:rFonts w:ascii="Times New Roman" w:hAnsi="Times New Roman" w:cs="Times New Roman"/>
          <w:sz w:val="28"/>
          <w:szCs w:val="28"/>
        </w:rPr>
        <w:t>По истечении данного времени с</w:t>
      </w:r>
      <w:r w:rsidR="00CD5A4B" w:rsidRPr="001E60EB">
        <w:rPr>
          <w:rFonts w:ascii="Times New Roman" w:hAnsi="Times New Roman" w:cs="Times New Roman"/>
          <w:sz w:val="28"/>
          <w:szCs w:val="28"/>
        </w:rPr>
        <w:t xml:space="preserve">екретарь подает свой сигнал и сообщает судьям в поле о том, что время первого тайма периода истекло и необходимо </w:t>
      </w:r>
      <w:r w:rsidR="00E422A3" w:rsidRPr="001E60EB">
        <w:rPr>
          <w:rFonts w:ascii="Times New Roman" w:hAnsi="Times New Roman" w:cs="Times New Roman"/>
          <w:sz w:val="28"/>
          <w:szCs w:val="28"/>
        </w:rPr>
        <w:t>произвести</w:t>
      </w:r>
      <w:r w:rsidR="00CD5A4B" w:rsidRPr="001E60EB">
        <w:rPr>
          <w:rFonts w:ascii="Times New Roman" w:hAnsi="Times New Roman" w:cs="Times New Roman"/>
          <w:sz w:val="28"/>
          <w:szCs w:val="28"/>
        </w:rPr>
        <w:t xml:space="preserve"> </w:t>
      </w:r>
      <w:r w:rsidR="00B40878" w:rsidRPr="001E60EB">
        <w:rPr>
          <w:rFonts w:ascii="Times New Roman" w:hAnsi="Times New Roman" w:cs="Times New Roman"/>
          <w:sz w:val="28"/>
          <w:szCs w:val="28"/>
        </w:rPr>
        <w:t>за</w:t>
      </w:r>
      <w:r w:rsidR="00CD5A4B" w:rsidRPr="001E60EB">
        <w:rPr>
          <w:rFonts w:ascii="Times New Roman" w:hAnsi="Times New Roman" w:cs="Times New Roman"/>
          <w:sz w:val="28"/>
          <w:szCs w:val="28"/>
        </w:rPr>
        <w:t>мену играющих пятерок.</w:t>
      </w:r>
    </w:p>
    <w:p w:rsidR="00530F54" w:rsidRPr="001E60EB" w:rsidRDefault="00530F54" w:rsidP="0009044A">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lastRenderedPageBreak/>
        <w:t xml:space="preserve">После проведения </w:t>
      </w:r>
      <w:r w:rsidR="00710BDF" w:rsidRPr="001E60EB">
        <w:rPr>
          <w:rFonts w:ascii="Times New Roman" w:hAnsi="Times New Roman" w:cs="Times New Roman"/>
          <w:sz w:val="28"/>
          <w:szCs w:val="28"/>
        </w:rPr>
        <w:t>за</w:t>
      </w:r>
      <w:r w:rsidRPr="001E60EB">
        <w:rPr>
          <w:rFonts w:ascii="Times New Roman" w:hAnsi="Times New Roman" w:cs="Times New Roman"/>
          <w:sz w:val="28"/>
          <w:szCs w:val="28"/>
        </w:rPr>
        <w:t>мены играющих пятерок игра возобновляется следующим образом:</w:t>
      </w:r>
    </w:p>
    <w:p w:rsidR="009A1B77" w:rsidRPr="001E60EB" w:rsidRDefault="00315031" w:rsidP="00315031">
      <w:pPr>
        <w:pStyle w:val="a5"/>
        <w:numPr>
          <w:ilvl w:val="0"/>
          <w:numId w:val="5"/>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е</w:t>
      </w:r>
      <w:r w:rsidR="000426C6" w:rsidRPr="001E60EB">
        <w:rPr>
          <w:rFonts w:ascii="Times New Roman" w:hAnsi="Times New Roman" w:cs="Times New Roman"/>
          <w:sz w:val="28"/>
          <w:szCs w:val="28"/>
        </w:rPr>
        <w:t xml:space="preserve">сли практически одновременно с окончанием времени первого тайма </w:t>
      </w:r>
      <w:r w:rsidR="00C221E0" w:rsidRPr="001E60EB">
        <w:rPr>
          <w:rFonts w:ascii="Times New Roman" w:hAnsi="Times New Roman" w:cs="Times New Roman"/>
          <w:sz w:val="28"/>
          <w:szCs w:val="28"/>
        </w:rPr>
        <w:t>периода заброшен мяч с игры, то мяч предоставля</w:t>
      </w:r>
      <w:r w:rsidR="009A1B77" w:rsidRPr="001E60EB">
        <w:rPr>
          <w:rFonts w:ascii="Times New Roman" w:hAnsi="Times New Roman" w:cs="Times New Roman"/>
          <w:sz w:val="28"/>
          <w:szCs w:val="28"/>
        </w:rPr>
        <w:t>ется команде, в корзину которой он был заброшен, для вбрасывания из-за пределов игровой площадки с любого места за лицевой линией</w:t>
      </w:r>
      <w:r w:rsidRPr="001E60EB">
        <w:rPr>
          <w:rFonts w:ascii="Times New Roman" w:hAnsi="Times New Roman" w:cs="Times New Roman"/>
          <w:sz w:val="28"/>
          <w:szCs w:val="28"/>
        </w:rPr>
        <w:t>;</w:t>
      </w:r>
    </w:p>
    <w:p w:rsidR="000426C6" w:rsidRPr="001E60EB" w:rsidRDefault="00315031" w:rsidP="00315031">
      <w:pPr>
        <w:pStyle w:val="a5"/>
        <w:numPr>
          <w:ilvl w:val="0"/>
          <w:numId w:val="5"/>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е</w:t>
      </w:r>
      <w:r w:rsidR="00954F40" w:rsidRPr="001E60EB">
        <w:rPr>
          <w:rFonts w:ascii="Times New Roman" w:hAnsi="Times New Roman" w:cs="Times New Roman"/>
          <w:sz w:val="28"/>
          <w:szCs w:val="28"/>
        </w:rPr>
        <w:t>сли практически одновременно с окончанием времени первого тайма периода</w:t>
      </w:r>
      <w:r w:rsidR="005423A8" w:rsidRPr="001E60EB">
        <w:rPr>
          <w:rFonts w:ascii="Times New Roman" w:hAnsi="Times New Roman" w:cs="Times New Roman"/>
          <w:sz w:val="28"/>
          <w:szCs w:val="28"/>
        </w:rPr>
        <w:t xml:space="preserve"> одна из команд контролировала мяч или имела право на владение мячом, то он предоставляется этой команде для вбрасывания из-за пределов игровой площадки с места, ближайшего к тому, где произошла остановка времени.</w:t>
      </w:r>
      <w:r w:rsidR="00061D38">
        <w:rPr>
          <w:rFonts w:ascii="Times New Roman" w:hAnsi="Times New Roman" w:cs="Times New Roman"/>
          <w:sz w:val="28"/>
          <w:szCs w:val="28"/>
        </w:rPr>
        <w:t xml:space="preserve"> Время на владение остается столько же, сколько оставалось до замены. </w:t>
      </w:r>
    </w:p>
    <w:p w:rsidR="009A1B77" w:rsidRPr="001E60EB" w:rsidRDefault="00315031" w:rsidP="00315031">
      <w:pPr>
        <w:pStyle w:val="a5"/>
        <w:numPr>
          <w:ilvl w:val="0"/>
          <w:numId w:val="5"/>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е</w:t>
      </w:r>
      <w:r w:rsidR="005423A8" w:rsidRPr="001E60EB">
        <w:rPr>
          <w:rFonts w:ascii="Times New Roman" w:hAnsi="Times New Roman" w:cs="Times New Roman"/>
          <w:sz w:val="28"/>
          <w:szCs w:val="28"/>
        </w:rPr>
        <w:t>сли практически одновременно с окончанием времени первого тайма периода н</w:t>
      </w:r>
      <w:r w:rsidR="009A1B77" w:rsidRPr="001E60EB">
        <w:rPr>
          <w:rFonts w:ascii="Times New Roman" w:hAnsi="Times New Roman" w:cs="Times New Roman"/>
          <w:sz w:val="28"/>
          <w:szCs w:val="28"/>
        </w:rPr>
        <w:t>и одна из команд не контролировала мяч или не имела права на</w:t>
      </w:r>
      <w:r w:rsidR="005423A8" w:rsidRPr="001E60EB">
        <w:rPr>
          <w:rFonts w:ascii="Times New Roman" w:hAnsi="Times New Roman" w:cs="Times New Roman"/>
          <w:sz w:val="28"/>
          <w:szCs w:val="28"/>
        </w:rPr>
        <w:t xml:space="preserve"> </w:t>
      </w:r>
      <w:r w:rsidR="009A1B77" w:rsidRPr="001E60EB">
        <w:rPr>
          <w:rFonts w:ascii="Times New Roman" w:hAnsi="Times New Roman" w:cs="Times New Roman"/>
          <w:sz w:val="28"/>
          <w:szCs w:val="28"/>
        </w:rPr>
        <w:t xml:space="preserve">владение мячом, </w:t>
      </w:r>
      <w:r w:rsidR="005423A8" w:rsidRPr="001E60EB">
        <w:rPr>
          <w:rFonts w:ascii="Times New Roman" w:hAnsi="Times New Roman" w:cs="Times New Roman"/>
          <w:sz w:val="28"/>
          <w:szCs w:val="28"/>
        </w:rPr>
        <w:t xml:space="preserve">то </w:t>
      </w:r>
      <w:r w:rsidR="009A1B77" w:rsidRPr="001E60EB">
        <w:rPr>
          <w:rFonts w:ascii="Times New Roman" w:hAnsi="Times New Roman" w:cs="Times New Roman"/>
          <w:sz w:val="28"/>
          <w:szCs w:val="28"/>
        </w:rPr>
        <w:t>происходит ситуация спорного броска.</w:t>
      </w:r>
    </w:p>
    <w:p w:rsidR="00CF01EF" w:rsidRPr="001E60EB" w:rsidRDefault="001D0EAA" w:rsidP="00CF01EF">
      <w:pPr>
        <w:pStyle w:val="a5"/>
        <w:kinsoku w:val="0"/>
        <w:overflowPunct w:val="0"/>
        <w:spacing w:before="240" w:after="120" w:line="264" w:lineRule="auto"/>
        <w:ind w:left="2126" w:hanging="2126"/>
        <w:jc w:val="both"/>
        <w:rPr>
          <w:rFonts w:ascii="Times New Roman" w:hAnsi="Times New Roman" w:cs="Times New Roman"/>
          <w:sz w:val="28"/>
          <w:szCs w:val="28"/>
        </w:rPr>
      </w:pPr>
      <w:proofErr w:type="gramStart"/>
      <w:r w:rsidRPr="001E60EB">
        <w:rPr>
          <w:rFonts w:ascii="Times New Roman" w:hAnsi="Times New Roman" w:cs="Times New Roman"/>
          <w:b/>
          <w:sz w:val="28"/>
          <w:szCs w:val="28"/>
        </w:rPr>
        <w:t>Примечание:</w:t>
      </w:r>
      <w:r w:rsidRPr="001E60EB">
        <w:rPr>
          <w:rFonts w:ascii="Times New Roman" w:hAnsi="Times New Roman" w:cs="Times New Roman"/>
          <w:sz w:val="28"/>
          <w:szCs w:val="28"/>
        </w:rPr>
        <w:tab/>
      </w:r>
      <w:proofErr w:type="gramEnd"/>
      <w:r w:rsidRPr="001E60EB">
        <w:rPr>
          <w:rFonts w:ascii="Times New Roman" w:hAnsi="Times New Roman" w:cs="Times New Roman"/>
          <w:sz w:val="28"/>
          <w:szCs w:val="28"/>
        </w:rPr>
        <w:t>Если практически одновременно с окончанием времени первого тайма периода фиксируется фол на игроке, находящемся в процессе броска</w:t>
      </w:r>
      <w:r w:rsidR="001F7014" w:rsidRPr="001E60EB">
        <w:rPr>
          <w:rFonts w:ascii="Times New Roman" w:hAnsi="Times New Roman" w:cs="Times New Roman"/>
          <w:sz w:val="28"/>
          <w:szCs w:val="28"/>
        </w:rPr>
        <w:t xml:space="preserve">, </w:t>
      </w:r>
      <w:r w:rsidR="00336975" w:rsidRPr="001E60EB">
        <w:rPr>
          <w:rFonts w:ascii="Times New Roman" w:hAnsi="Times New Roman" w:cs="Times New Roman"/>
          <w:sz w:val="28"/>
          <w:szCs w:val="28"/>
        </w:rPr>
        <w:t>то этот</w:t>
      </w:r>
      <w:r w:rsidR="00AD1E9F" w:rsidRPr="001E60EB">
        <w:rPr>
          <w:rFonts w:ascii="Times New Roman" w:hAnsi="Times New Roman" w:cs="Times New Roman"/>
          <w:sz w:val="28"/>
          <w:szCs w:val="28"/>
        </w:rPr>
        <w:t xml:space="preserve"> игрок должен выполнить </w:t>
      </w:r>
      <w:r w:rsidR="001F7014" w:rsidRPr="001E60EB">
        <w:rPr>
          <w:rFonts w:ascii="Times New Roman" w:hAnsi="Times New Roman" w:cs="Times New Roman"/>
          <w:sz w:val="28"/>
          <w:szCs w:val="28"/>
        </w:rPr>
        <w:t>штраф</w:t>
      </w:r>
      <w:r w:rsidR="008C4598" w:rsidRPr="001E60EB">
        <w:rPr>
          <w:rFonts w:ascii="Times New Roman" w:hAnsi="Times New Roman" w:cs="Times New Roman"/>
          <w:sz w:val="28"/>
          <w:szCs w:val="28"/>
        </w:rPr>
        <w:t>ные</w:t>
      </w:r>
      <w:r w:rsidR="001F7014" w:rsidRPr="001E60EB">
        <w:rPr>
          <w:rFonts w:ascii="Times New Roman" w:hAnsi="Times New Roman" w:cs="Times New Roman"/>
          <w:sz w:val="28"/>
          <w:szCs w:val="28"/>
        </w:rPr>
        <w:t xml:space="preserve"> </w:t>
      </w:r>
      <w:r w:rsidR="008C4598" w:rsidRPr="001E60EB">
        <w:rPr>
          <w:rFonts w:ascii="Times New Roman" w:hAnsi="Times New Roman" w:cs="Times New Roman"/>
          <w:sz w:val="28"/>
          <w:szCs w:val="28"/>
        </w:rPr>
        <w:t>(-ой) броски (-</w:t>
      </w:r>
      <w:proofErr w:type="spellStart"/>
      <w:r w:rsidR="008C4598" w:rsidRPr="001E60EB">
        <w:rPr>
          <w:rFonts w:ascii="Times New Roman" w:hAnsi="Times New Roman" w:cs="Times New Roman"/>
          <w:sz w:val="28"/>
          <w:szCs w:val="28"/>
        </w:rPr>
        <w:t>ок</w:t>
      </w:r>
      <w:proofErr w:type="spellEnd"/>
      <w:r w:rsidR="008C4598" w:rsidRPr="001E60EB">
        <w:rPr>
          <w:rFonts w:ascii="Times New Roman" w:hAnsi="Times New Roman" w:cs="Times New Roman"/>
          <w:sz w:val="28"/>
          <w:szCs w:val="28"/>
        </w:rPr>
        <w:t xml:space="preserve">) и </w:t>
      </w:r>
      <w:r w:rsidR="00967CB1" w:rsidRPr="001E60EB">
        <w:rPr>
          <w:rFonts w:ascii="Times New Roman" w:hAnsi="Times New Roman" w:cs="Times New Roman"/>
          <w:sz w:val="28"/>
          <w:szCs w:val="28"/>
        </w:rPr>
        <w:t>должен</w:t>
      </w:r>
      <w:r w:rsidR="008C4598" w:rsidRPr="001E60EB">
        <w:rPr>
          <w:rFonts w:ascii="Times New Roman" w:hAnsi="Times New Roman" w:cs="Times New Roman"/>
          <w:sz w:val="28"/>
          <w:szCs w:val="28"/>
        </w:rPr>
        <w:t xml:space="preserve"> быть заменен </w:t>
      </w:r>
      <w:r w:rsidR="00F648F8" w:rsidRPr="001E60EB">
        <w:rPr>
          <w:rFonts w:ascii="Times New Roman" w:hAnsi="Times New Roman" w:cs="Times New Roman"/>
          <w:sz w:val="28"/>
          <w:szCs w:val="28"/>
        </w:rPr>
        <w:t>если</w:t>
      </w:r>
      <w:r w:rsidR="004B0970" w:rsidRPr="001E60EB">
        <w:rPr>
          <w:rFonts w:ascii="Times New Roman" w:hAnsi="Times New Roman" w:cs="Times New Roman"/>
          <w:sz w:val="28"/>
          <w:szCs w:val="28"/>
        </w:rPr>
        <w:t>:</w:t>
      </w:r>
    </w:p>
    <w:p w:rsidR="00CF01EF" w:rsidRPr="001E60EB" w:rsidRDefault="008C4598" w:rsidP="00CF01EF">
      <w:pPr>
        <w:pStyle w:val="a5"/>
        <w:numPr>
          <w:ilvl w:val="0"/>
          <w:numId w:val="6"/>
        </w:numPr>
        <w:kinsoku w:val="0"/>
        <w:overflowPunct w:val="0"/>
        <w:spacing w:before="120" w:after="120" w:line="264" w:lineRule="auto"/>
        <w:ind w:left="2483" w:hanging="357"/>
        <w:jc w:val="both"/>
        <w:rPr>
          <w:rFonts w:ascii="Times New Roman" w:hAnsi="Times New Roman" w:cs="Times New Roman"/>
          <w:sz w:val="28"/>
          <w:szCs w:val="28"/>
        </w:rPr>
      </w:pPr>
      <w:r w:rsidRPr="001E60EB">
        <w:rPr>
          <w:rFonts w:ascii="Times New Roman" w:hAnsi="Times New Roman" w:cs="Times New Roman"/>
          <w:sz w:val="28"/>
          <w:szCs w:val="28"/>
        </w:rPr>
        <w:t>последний или единственный штрафной бросок удачен</w:t>
      </w:r>
      <w:r w:rsidR="00CF01EF" w:rsidRPr="001E60EB">
        <w:rPr>
          <w:rFonts w:ascii="Times New Roman" w:hAnsi="Times New Roman" w:cs="Times New Roman"/>
          <w:sz w:val="28"/>
          <w:szCs w:val="28"/>
        </w:rPr>
        <w:t>;</w:t>
      </w:r>
    </w:p>
    <w:p w:rsidR="001D0EAA" w:rsidRPr="001E60EB" w:rsidRDefault="004B0970" w:rsidP="00CF01EF">
      <w:pPr>
        <w:pStyle w:val="a5"/>
        <w:numPr>
          <w:ilvl w:val="0"/>
          <w:numId w:val="6"/>
        </w:numPr>
        <w:kinsoku w:val="0"/>
        <w:overflowPunct w:val="0"/>
        <w:spacing w:before="120" w:after="240" w:line="264" w:lineRule="auto"/>
        <w:ind w:left="2483" w:hanging="357"/>
        <w:jc w:val="both"/>
        <w:rPr>
          <w:rFonts w:ascii="Times New Roman" w:hAnsi="Times New Roman" w:cs="Times New Roman"/>
          <w:sz w:val="28"/>
          <w:szCs w:val="28"/>
        </w:rPr>
      </w:pPr>
      <w:r w:rsidRPr="001E60EB">
        <w:rPr>
          <w:rFonts w:ascii="Times New Roman" w:hAnsi="Times New Roman" w:cs="Times New Roman"/>
          <w:sz w:val="28"/>
          <w:szCs w:val="28"/>
        </w:rPr>
        <w:t>во время первой остановки времени</w:t>
      </w:r>
      <w:r w:rsidR="00EB561D" w:rsidRPr="001E60EB">
        <w:rPr>
          <w:rFonts w:ascii="Times New Roman" w:hAnsi="Times New Roman" w:cs="Times New Roman"/>
          <w:sz w:val="28"/>
          <w:szCs w:val="28"/>
        </w:rPr>
        <w:t xml:space="preserve"> во втором тайме периода</w:t>
      </w:r>
      <w:r w:rsidRPr="001E60EB">
        <w:rPr>
          <w:rFonts w:ascii="Times New Roman" w:hAnsi="Times New Roman" w:cs="Times New Roman"/>
          <w:sz w:val="28"/>
          <w:szCs w:val="28"/>
        </w:rPr>
        <w:t xml:space="preserve">, когда мяч становится «мертвым» и игровые часы остановлены, если </w:t>
      </w:r>
      <w:r w:rsidR="00E061C6" w:rsidRPr="001E60EB">
        <w:rPr>
          <w:rFonts w:ascii="Times New Roman" w:hAnsi="Times New Roman" w:cs="Times New Roman"/>
          <w:sz w:val="28"/>
          <w:szCs w:val="28"/>
        </w:rPr>
        <w:t xml:space="preserve">последний или единственный штрафной бросок </w:t>
      </w:r>
      <w:r w:rsidRPr="001E60EB">
        <w:rPr>
          <w:rFonts w:ascii="Times New Roman" w:hAnsi="Times New Roman" w:cs="Times New Roman"/>
          <w:sz w:val="28"/>
          <w:szCs w:val="28"/>
        </w:rPr>
        <w:t xml:space="preserve">был </w:t>
      </w:r>
      <w:r w:rsidR="00E061C6" w:rsidRPr="001E60EB">
        <w:rPr>
          <w:rFonts w:ascii="Times New Roman" w:hAnsi="Times New Roman" w:cs="Times New Roman"/>
          <w:sz w:val="28"/>
          <w:szCs w:val="28"/>
        </w:rPr>
        <w:t>неудачен</w:t>
      </w:r>
      <w:r w:rsidR="008C4598" w:rsidRPr="001E60EB">
        <w:rPr>
          <w:rFonts w:ascii="Times New Roman" w:hAnsi="Times New Roman" w:cs="Times New Roman"/>
          <w:sz w:val="28"/>
          <w:szCs w:val="28"/>
        </w:rPr>
        <w:t>.</w:t>
      </w:r>
    </w:p>
    <w:p w:rsidR="00880491" w:rsidRPr="001E60EB" w:rsidRDefault="00880491" w:rsidP="00B14F51">
      <w:pPr>
        <w:pStyle w:val="a5"/>
        <w:kinsoku w:val="0"/>
        <w:overflowPunct w:val="0"/>
        <w:spacing w:before="120"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В случае получения одним из игроков, принимающим участие в игре, пяти (5) фолов или травмы и невозможностью быть замененным другим игроком после определения составов (пятерок) на данный период, то команда продолжает играть в уменьшенном составе или производит замену игрока, выбывающего за пять (5) фолов или получившего травму, на игрока, определенного тренером команды-соперницы.</w:t>
      </w:r>
    </w:p>
    <w:p w:rsidR="00061D38" w:rsidRPr="006448EB" w:rsidRDefault="00061D38" w:rsidP="00061D38">
      <w:pPr>
        <w:pStyle w:val="a5"/>
        <w:kinsoku w:val="0"/>
        <w:overflowPunct w:val="0"/>
        <w:spacing w:after="120" w:line="264" w:lineRule="auto"/>
        <w:ind w:left="0" w:firstLine="851"/>
        <w:jc w:val="both"/>
        <w:rPr>
          <w:rFonts w:ascii="Times New Roman" w:hAnsi="Times New Roman" w:cs="Times New Roman"/>
          <w:b/>
          <w:sz w:val="28"/>
          <w:szCs w:val="28"/>
        </w:rPr>
      </w:pPr>
      <w:r w:rsidRPr="006448EB">
        <w:rPr>
          <w:rFonts w:ascii="Times New Roman" w:hAnsi="Times New Roman" w:cs="Times New Roman"/>
          <w:b/>
          <w:sz w:val="28"/>
          <w:szCs w:val="28"/>
        </w:rPr>
        <w:t>Тайм аут</w:t>
      </w:r>
    </w:p>
    <w:p w:rsidR="00061D38" w:rsidRDefault="00061D38" w:rsidP="00592557">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 xml:space="preserve">Каждая команда имеет право на один (1) тайм-аут в каждом </w:t>
      </w:r>
      <w:r>
        <w:rPr>
          <w:rFonts w:ascii="Times New Roman" w:hAnsi="Times New Roman" w:cs="Times New Roman"/>
          <w:sz w:val="28"/>
          <w:szCs w:val="28"/>
        </w:rPr>
        <w:t xml:space="preserve">пятиминутке в </w:t>
      </w:r>
      <w:r w:rsidRPr="001E60EB">
        <w:rPr>
          <w:rFonts w:ascii="Times New Roman" w:hAnsi="Times New Roman" w:cs="Times New Roman"/>
          <w:sz w:val="28"/>
          <w:szCs w:val="28"/>
        </w:rPr>
        <w:t>первых трех периодов, два (2) тайм-аута в четвертом периоде и один (1) тайм-аут в дополнительном периоде. Длительность тайм-аута – 30 секунд.</w:t>
      </w:r>
    </w:p>
    <w:p w:rsidR="00087239" w:rsidRPr="00087239" w:rsidRDefault="00087239" w:rsidP="00592557">
      <w:pPr>
        <w:pStyle w:val="a5"/>
        <w:kinsoku w:val="0"/>
        <w:overflowPunct w:val="0"/>
        <w:spacing w:line="264" w:lineRule="auto"/>
        <w:ind w:left="0" w:firstLine="708"/>
        <w:jc w:val="both"/>
        <w:rPr>
          <w:rFonts w:ascii="Times New Roman" w:hAnsi="Times New Roman" w:cs="Times New Roman"/>
          <w:b/>
          <w:sz w:val="28"/>
          <w:szCs w:val="28"/>
        </w:rPr>
      </w:pPr>
      <w:r w:rsidRPr="00087239">
        <w:rPr>
          <w:rFonts w:ascii="Times New Roman" w:hAnsi="Times New Roman" w:cs="Times New Roman"/>
          <w:b/>
          <w:sz w:val="28"/>
          <w:szCs w:val="28"/>
        </w:rPr>
        <w:t>Система защиты</w:t>
      </w:r>
    </w:p>
    <w:p w:rsidR="00061D38" w:rsidRPr="006144C7" w:rsidRDefault="00880491" w:rsidP="006144C7">
      <w:pPr>
        <w:pStyle w:val="a5"/>
        <w:kinsoku w:val="0"/>
        <w:overflowPunct w:val="0"/>
        <w:spacing w:line="264" w:lineRule="auto"/>
        <w:ind w:left="0" w:firstLine="708"/>
        <w:jc w:val="both"/>
        <w:rPr>
          <w:rFonts w:ascii="Times New Roman" w:hAnsi="Times New Roman" w:cs="Times New Roman"/>
          <w:b/>
          <w:i/>
          <w:sz w:val="28"/>
          <w:szCs w:val="28"/>
        </w:rPr>
      </w:pPr>
      <w:r w:rsidRPr="006144C7">
        <w:rPr>
          <w:rFonts w:ascii="Times New Roman" w:hAnsi="Times New Roman" w:cs="Times New Roman"/>
          <w:b/>
          <w:i/>
          <w:sz w:val="28"/>
          <w:szCs w:val="28"/>
        </w:rPr>
        <w:t>Любая форма зонной защиты запрещена.</w:t>
      </w:r>
      <w:r w:rsidR="00061D38" w:rsidRPr="006144C7">
        <w:rPr>
          <w:rFonts w:ascii="Times New Roman" w:hAnsi="Times New Roman" w:cs="Times New Roman"/>
          <w:b/>
          <w:i/>
          <w:sz w:val="28"/>
          <w:szCs w:val="28"/>
        </w:rPr>
        <w:t xml:space="preserve"> </w:t>
      </w:r>
      <w:r w:rsidR="006144C7">
        <w:rPr>
          <w:rFonts w:ascii="Times New Roman" w:hAnsi="Times New Roman" w:cs="Times New Roman"/>
          <w:b/>
          <w:i/>
          <w:sz w:val="28"/>
          <w:szCs w:val="28"/>
        </w:rPr>
        <w:t xml:space="preserve">Запрещены подстраховки и </w:t>
      </w:r>
      <w:r w:rsidR="00592557">
        <w:rPr>
          <w:rFonts w:ascii="Times New Roman" w:hAnsi="Times New Roman" w:cs="Times New Roman"/>
          <w:b/>
          <w:i/>
          <w:sz w:val="28"/>
          <w:szCs w:val="28"/>
        </w:rPr>
        <w:t>«</w:t>
      </w:r>
      <w:r w:rsidR="006144C7">
        <w:rPr>
          <w:rFonts w:ascii="Times New Roman" w:hAnsi="Times New Roman" w:cs="Times New Roman"/>
          <w:b/>
          <w:i/>
          <w:sz w:val="28"/>
          <w:szCs w:val="28"/>
        </w:rPr>
        <w:t>ловушки</w:t>
      </w:r>
      <w:r w:rsidR="00592557">
        <w:rPr>
          <w:rFonts w:ascii="Times New Roman" w:hAnsi="Times New Roman" w:cs="Times New Roman"/>
          <w:b/>
          <w:i/>
          <w:sz w:val="28"/>
          <w:szCs w:val="28"/>
        </w:rPr>
        <w:t>»</w:t>
      </w:r>
      <w:r w:rsidR="006144C7">
        <w:rPr>
          <w:rFonts w:ascii="Times New Roman" w:hAnsi="Times New Roman" w:cs="Times New Roman"/>
          <w:b/>
          <w:i/>
          <w:sz w:val="28"/>
          <w:szCs w:val="28"/>
        </w:rPr>
        <w:t xml:space="preserve"> в тыловой зоне команды нападения. </w:t>
      </w:r>
    </w:p>
    <w:p w:rsidR="00B4465C" w:rsidRDefault="00880491" w:rsidP="006144C7">
      <w:pPr>
        <w:pStyle w:val="a5"/>
        <w:kinsoku w:val="0"/>
        <w:overflowPunct w:val="0"/>
        <w:spacing w:line="264" w:lineRule="auto"/>
        <w:ind w:left="0" w:firstLine="708"/>
        <w:jc w:val="both"/>
        <w:rPr>
          <w:rFonts w:ascii="Times New Roman" w:hAnsi="Times New Roman" w:cs="Times New Roman"/>
          <w:sz w:val="28"/>
          <w:szCs w:val="28"/>
        </w:rPr>
      </w:pPr>
      <w:r w:rsidRPr="001E60EB">
        <w:rPr>
          <w:rFonts w:ascii="Times New Roman" w:hAnsi="Times New Roman" w:cs="Times New Roman"/>
          <w:sz w:val="28"/>
          <w:szCs w:val="28"/>
        </w:rPr>
        <w:lastRenderedPageBreak/>
        <w:t>При нарушении данных требований судья останавливает игру. Старший судья встречи просит тренера команды, применяющей зонную систему защиты, изменить ее и предупреждает его, что в случае повторного применения зонной защиты или ее разновидностей он будет наказан техническим фолом с запис</w:t>
      </w:r>
      <w:r w:rsidR="0011244F">
        <w:rPr>
          <w:rFonts w:ascii="Times New Roman" w:hAnsi="Times New Roman" w:cs="Times New Roman"/>
          <w:sz w:val="28"/>
          <w:szCs w:val="28"/>
        </w:rPr>
        <w:t>ью в графу тренера с пометкой «</w:t>
      </w:r>
      <w:r w:rsidR="0011244F">
        <w:rPr>
          <w:rFonts w:ascii="Times New Roman" w:hAnsi="Times New Roman" w:cs="Times New Roman"/>
          <w:sz w:val="28"/>
          <w:szCs w:val="28"/>
          <w:lang w:val="en-US"/>
        </w:rPr>
        <w:t>B</w:t>
      </w:r>
      <w:r w:rsidRPr="001E60EB">
        <w:rPr>
          <w:rFonts w:ascii="Times New Roman" w:hAnsi="Times New Roman" w:cs="Times New Roman"/>
          <w:sz w:val="28"/>
          <w:szCs w:val="28"/>
        </w:rPr>
        <w:t>». Мнение старшего судьи встречи по определению применяемой системы защиты является окончательным.</w:t>
      </w:r>
    </w:p>
    <w:p w:rsidR="007C11CE" w:rsidRPr="00592557" w:rsidRDefault="007C11CE" w:rsidP="007C11CE">
      <w:pPr>
        <w:pStyle w:val="a5"/>
        <w:kinsoku w:val="0"/>
        <w:overflowPunct w:val="0"/>
        <w:spacing w:before="240" w:after="120" w:line="264" w:lineRule="auto"/>
        <w:ind w:left="0" w:firstLine="708"/>
        <w:jc w:val="both"/>
        <w:rPr>
          <w:rFonts w:ascii="Times New Roman" w:hAnsi="Times New Roman" w:cs="Times New Roman"/>
          <w:b/>
          <w:sz w:val="28"/>
          <w:szCs w:val="28"/>
        </w:rPr>
      </w:pPr>
      <w:r w:rsidRPr="00592557">
        <w:rPr>
          <w:rFonts w:ascii="Times New Roman" w:hAnsi="Times New Roman" w:cs="Times New Roman"/>
          <w:b/>
          <w:sz w:val="28"/>
          <w:szCs w:val="28"/>
        </w:rPr>
        <w:t>Большая разница в счете</w:t>
      </w:r>
    </w:p>
    <w:p w:rsidR="007C11CE" w:rsidRPr="007C11CE" w:rsidRDefault="007C11CE" w:rsidP="007C11CE">
      <w:pPr>
        <w:pStyle w:val="a7"/>
        <w:spacing w:after="120"/>
        <w:ind w:left="0" w:firstLine="709"/>
        <w:jc w:val="both"/>
        <w:rPr>
          <w:rFonts w:eastAsia="Calibri"/>
          <w:szCs w:val="28"/>
          <w:lang w:eastAsia="en-US"/>
        </w:rPr>
      </w:pPr>
      <w:r>
        <w:rPr>
          <w:rFonts w:eastAsia="Calibri"/>
          <w:szCs w:val="28"/>
          <w:lang w:eastAsia="en-US"/>
        </w:rPr>
        <w:t xml:space="preserve">Если в игре разница в счете достигает </w:t>
      </w:r>
      <w:r w:rsidR="00F858E8">
        <w:rPr>
          <w:rFonts w:eastAsia="Calibri"/>
          <w:szCs w:val="28"/>
          <w:lang w:eastAsia="en-US"/>
        </w:rPr>
        <w:t>50</w:t>
      </w:r>
      <w:r>
        <w:rPr>
          <w:rFonts w:eastAsia="Calibri"/>
          <w:szCs w:val="28"/>
          <w:lang w:eastAsia="en-US"/>
        </w:rPr>
        <w:t xml:space="preserve"> очков, то оператор табло перестает вести счет на табло. Команды продолжают играть, но все набранные очки вносятся только в официальный протокол и не дублируются на табло.</w:t>
      </w:r>
    </w:p>
    <w:p w:rsidR="00087239" w:rsidRPr="00087239" w:rsidRDefault="00087239" w:rsidP="00087239">
      <w:pPr>
        <w:pStyle w:val="a5"/>
        <w:kinsoku w:val="0"/>
        <w:overflowPunct w:val="0"/>
        <w:spacing w:before="240" w:after="120" w:line="264" w:lineRule="auto"/>
        <w:ind w:left="0" w:firstLine="851"/>
        <w:jc w:val="both"/>
        <w:rPr>
          <w:rFonts w:ascii="Times New Roman" w:hAnsi="Times New Roman" w:cs="Times New Roman"/>
          <w:b/>
          <w:sz w:val="28"/>
          <w:szCs w:val="28"/>
        </w:rPr>
      </w:pPr>
      <w:r w:rsidRPr="00087239">
        <w:rPr>
          <w:rFonts w:ascii="Times New Roman" w:hAnsi="Times New Roman" w:cs="Times New Roman"/>
          <w:b/>
          <w:sz w:val="28"/>
          <w:szCs w:val="28"/>
        </w:rPr>
        <w:t>Равный сче</w:t>
      </w:r>
      <w:r>
        <w:rPr>
          <w:rFonts w:ascii="Times New Roman" w:hAnsi="Times New Roman" w:cs="Times New Roman"/>
          <w:b/>
          <w:sz w:val="28"/>
          <w:szCs w:val="28"/>
        </w:rPr>
        <w:t>т</w:t>
      </w:r>
    </w:p>
    <w:p w:rsidR="00630DFE" w:rsidRPr="001E60EB" w:rsidRDefault="00630DFE" w:rsidP="00630DFE">
      <w:pPr>
        <w:pStyle w:val="a5"/>
        <w:kinsoku w:val="0"/>
        <w:overflowPunct w:val="0"/>
        <w:spacing w:after="120" w:line="264" w:lineRule="auto"/>
        <w:ind w:left="0" w:firstLine="851"/>
        <w:jc w:val="both"/>
        <w:rPr>
          <w:rFonts w:ascii="Times New Roman" w:hAnsi="Times New Roman" w:cs="Times New Roman"/>
          <w:sz w:val="28"/>
          <w:szCs w:val="28"/>
        </w:rPr>
      </w:pPr>
      <w:r w:rsidRPr="001E60EB">
        <w:rPr>
          <w:rFonts w:ascii="Times New Roman" w:hAnsi="Times New Roman" w:cs="Times New Roman"/>
          <w:sz w:val="28"/>
          <w:szCs w:val="28"/>
        </w:rPr>
        <w:t xml:space="preserve">Если после окончания дополнительного периода счет равный, то победитель определяется в серии послематчевых штрафных </w:t>
      </w:r>
      <w:r w:rsidR="00A41938" w:rsidRPr="001E60EB">
        <w:rPr>
          <w:rFonts w:ascii="Times New Roman" w:hAnsi="Times New Roman" w:cs="Times New Roman"/>
          <w:sz w:val="28"/>
          <w:szCs w:val="28"/>
        </w:rPr>
        <w:t>бросков:</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Послематчевые штрафные броски выполняются пятью (5) игроками обеих команд, которые находились на площадке на момент окончания дополнительного периода. Они не должны покидать площадку до тех пор, пока не выполнят свой бросок.</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 xml:space="preserve">Все послематчевые штрафные броски выполняются разными игроками, при этом право на повторное выполнение штрафного броска игрок может получить только после того, как все имеющие на это право члены команды </w:t>
      </w:r>
      <w:r w:rsidR="006D42ED" w:rsidRPr="001E60EB">
        <w:rPr>
          <w:rFonts w:ascii="Times New Roman" w:hAnsi="Times New Roman" w:cs="Times New Roman"/>
          <w:sz w:val="28"/>
          <w:szCs w:val="28"/>
        </w:rPr>
        <w:t xml:space="preserve">(игроки) </w:t>
      </w:r>
      <w:r w:rsidRPr="001E60EB">
        <w:rPr>
          <w:rFonts w:ascii="Times New Roman" w:hAnsi="Times New Roman" w:cs="Times New Roman"/>
          <w:sz w:val="28"/>
          <w:szCs w:val="28"/>
        </w:rPr>
        <w:t>выполнили свои броски.</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Выполнив бросок, игрок должен сразу же покинуть зону проведения серии послематчевых штрафных бросков.</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Старший судья выбирает корзину, в которую будут выполняться послематчевые штрафные броски.</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 xml:space="preserve">Старший судья проводит </w:t>
      </w:r>
      <w:r w:rsidR="00622FFA" w:rsidRPr="001E60EB">
        <w:rPr>
          <w:rFonts w:ascii="Times New Roman" w:hAnsi="Times New Roman" w:cs="Times New Roman"/>
          <w:sz w:val="28"/>
          <w:szCs w:val="28"/>
        </w:rPr>
        <w:t>жеребье</w:t>
      </w:r>
      <w:r w:rsidRPr="001E60EB">
        <w:rPr>
          <w:rFonts w:ascii="Times New Roman" w:hAnsi="Times New Roman" w:cs="Times New Roman"/>
          <w:sz w:val="28"/>
          <w:szCs w:val="28"/>
        </w:rPr>
        <w:t xml:space="preserve">вку и команда, капитан которой выигрывает </w:t>
      </w:r>
      <w:r w:rsidR="00622FFA" w:rsidRPr="001E60EB">
        <w:rPr>
          <w:rFonts w:ascii="Times New Roman" w:hAnsi="Times New Roman" w:cs="Times New Roman"/>
          <w:sz w:val="28"/>
          <w:szCs w:val="28"/>
        </w:rPr>
        <w:t>жеребье</w:t>
      </w:r>
      <w:r w:rsidRPr="001E60EB">
        <w:rPr>
          <w:rFonts w:ascii="Times New Roman" w:hAnsi="Times New Roman" w:cs="Times New Roman"/>
          <w:sz w:val="28"/>
          <w:szCs w:val="28"/>
        </w:rPr>
        <w:t>вку, принимает решение о том, какой штрафной бросок она будет выполнять</w:t>
      </w:r>
      <w:r w:rsidR="00622FFA" w:rsidRPr="001E60EB">
        <w:rPr>
          <w:rFonts w:ascii="Times New Roman" w:hAnsi="Times New Roman" w:cs="Times New Roman"/>
          <w:sz w:val="28"/>
          <w:szCs w:val="28"/>
        </w:rPr>
        <w:t xml:space="preserve"> </w:t>
      </w:r>
      <w:r w:rsidRPr="001E60EB">
        <w:rPr>
          <w:rFonts w:ascii="Times New Roman" w:hAnsi="Times New Roman" w:cs="Times New Roman"/>
          <w:sz w:val="28"/>
          <w:szCs w:val="28"/>
        </w:rPr>
        <w:t>– первый или второй.</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 xml:space="preserve">Секретарь </w:t>
      </w:r>
      <w:r w:rsidR="00094F1E" w:rsidRPr="001E60EB">
        <w:rPr>
          <w:rFonts w:ascii="Times New Roman" w:hAnsi="Times New Roman" w:cs="Times New Roman"/>
          <w:sz w:val="28"/>
          <w:szCs w:val="28"/>
        </w:rPr>
        <w:t>веде</w:t>
      </w:r>
      <w:r w:rsidRPr="001E60EB">
        <w:rPr>
          <w:rFonts w:ascii="Times New Roman" w:hAnsi="Times New Roman" w:cs="Times New Roman"/>
          <w:sz w:val="28"/>
          <w:szCs w:val="28"/>
        </w:rPr>
        <w:t xml:space="preserve">т </w:t>
      </w:r>
      <w:r w:rsidR="00094F1E" w:rsidRPr="001E60EB">
        <w:rPr>
          <w:rFonts w:ascii="Times New Roman" w:hAnsi="Times New Roman" w:cs="Times New Roman"/>
          <w:sz w:val="28"/>
          <w:szCs w:val="28"/>
        </w:rPr>
        <w:t>уче</w:t>
      </w:r>
      <w:r w:rsidRPr="001E60EB">
        <w:rPr>
          <w:rFonts w:ascii="Times New Roman" w:hAnsi="Times New Roman" w:cs="Times New Roman"/>
          <w:sz w:val="28"/>
          <w:szCs w:val="28"/>
        </w:rPr>
        <w:t>т заброшенных послематчевых штрафных бросков, отмечая их в протоколе таким же образом, как и любой удачный штрафной бросок во время игры, но уже делая это после окончания дополнительного периода.</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При условии соблюдения оговариваемых ниже требований обе команды выполняют по пять (5) послематчевых штрафных бросков.</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Послематчевые штрафные броски выполняются командами по</w:t>
      </w:r>
      <w:r w:rsidR="0041540D" w:rsidRPr="001E60EB">
        <w:rPr>
          <w:rFonts w:ascii="Times New Roman" w:hAnsi="Times New Roman" w:cs="Times New Roman"/>
          <w:sz w:val="28"/>
          <w:szCs w:val="28"/>
        </w:rPr>
        <w:t>очере</w:t>
      </w:r>
      <w:r w:rsidRPr="001E60EB">
        <w:rPr>
          <w:rFonts w:ascii="Times New Roman" w:hAnsi="Times New Roman" w:cs="Times New Roman"/>
          <w:sz w:val="28"/>
          <w:szCs w:val="28"/>
        </w:rPr>
        <w:t>дно (по одному броску игроками из разных команд).</w:t>
      </w:r>
    </w:p>
    <w:p w:rsidR="00A41938" w:rsidRPr="001E60EB" w:rsidRDefault="00A41938"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lastRenderedPageBreak/>
        <w:t>Если до того момента, как обе команды выполнят по пять (5) послематчевых штрафных бросков, одна из них реализует больше бросков, чем смогла бы забросить другая даже после выполнения пяти (5) бросков, проведение послематчевых штрафных бросков прекращается.</w:t>
      </w:r>
    </w:p>
    <w:p w:rsidR="00A41938" w:rsidRPr="001E60EB" w:rsidRDefault="00A41938" w:rsidP="00B14F51">
      <w:pPr>
        <w:pStyle w:val="a5"/>
        <w:numPr>
          <w:ilvl w:val="0"/>
          <w:numId w:val="3"/>
        </w:numPr>
        <w:kinsoku w:val="0"/>
        <w:overflowPunct w:val="0"/>
        <w:spacing w:after="120" w:line="264" w:lineRule="auto"/>
        <w:ind w:left="1208" w:hanging="357"/>
        <w:jc w:val="both"/>
        <w:rPr>
          <w:rFonts w:ascii="Times New Roman" w:hAnsi="Times New Roman" w:cs="Times New Roman"/>
          <w:sz w:val="28"/>
          <w:szCs w:val="28"/>
        </w:rPr>
      </w:pPr>
      <w:r w:rsidRPr="001E60EB">
        <w:rPr>
          <w:rFonts w:ascii="Times New Roman" w:hAnsi="Times New Roman" w:cs="Times New Roman"/>
          <w:sz w:val="28"/>
          <w:szCs w:val="28"/>
        </w:rPr>
        <w:t>Если после выполнения каждой командой</w:t>
      </w:r>
      <w:r w:rsidR="0051617B" w:rsidRPr="001E60EB">
        <w:rPr>
          <w:rFonts w:ascii="Times New Roman" w:hAnsi="Times New Roman" w:cs="Times New Roman"/>
          <w:sz w:val="28"/>
          <w:szCs w:val="28"/>
        </w:rPr>
        <w:t xml:space="preserve"> пяти </w:t>
      </w:r>
      <w:r w:rsidRPr="001E60EB">
        <w:rPr>
          <w:rFonts w:ascii="Times New Roman" w:hAnsi="Times New Roman" w:cs="Times New Roman"/>
          <w:sz w:val="28"/>
          <w:szCs w:val="28"/>
        </w:rPr>
        <w:t xml:space="preserve">(5) </w:t>
      </w:r>
      <w:r w:rsidR="00A553FB" w:rsidRPr="001E60EB">
        <w:rPr>
          <w:rFonts w:ascii="Times New Roman" w:hAnsi="Times New Roman" w:cs="Times New Roman"/>
          <w:sz w:val="28"/>
          <w:szCs w:val="28"/>
        </w:rPr>
        <w:t xml:space="preserve">послематчевых штрафных бросков </w:t>
      </w:r>
      <w:r w:rsidRPr="001E60EB">
        <w:rPr>
          <w:rFonts w:ascii="Times New Roman" w:hAnsi="Times New Roman" w:cs="Times New Roman"/>
          <w:sz w:val="28"/>
          <w:szCs w:val="28"/>
        </w:rPr>
        <w:t>обе команды забросили одинаковое количество мячей, либо не забросили ни одного, то проведение послематчевых штрафных бросков продолжается</w:t>
      </w:r>
      <w:r w:rsidR="00F23676" w:rsidRPr="001E60EB">
        <w:rPr>
          <w:rFonts w:ascii="Times New Roman" w:hAnsi="Times New Roman" w:cs="Times New Roman"/>
          <w:sz w:val="28"/>
          <w:szCs w:val="28"/>
        </w:rPr>
        <w:t>.</w:t>
      </w:r>
      <w:r w:rsidRPr="001E60EB">
        <w:rPr>
          <w:rFonts w:ascii="Times New Roman" w:hAnsi="Times New Roman" w:cs="Times New Roman"/>
          <w:sz w:val="28"/>
          <w:szCs w:val="28"/>
        </w:rPr>
        <w:t xml:space="preserve"> </w:t>
      </w:r>
      <w:r w:rsidR="00F23676" w:rsidRPr="001E60EB">
        <w:rPr>
          <w:rFonts w:ascii="Times New Roman" w:hAnsi="Times New Roman" w:cs="Times New Roman"/>
          <w:sz w:val="28"/>
          <w:szCs w:val="28"/>
        </w:rPr>
        <w:t xml:space="preserve">Оно продолжается </w:t>
      </w:r>
      <w:r w:rsidRPr="001E60EB">
        <w:rPr>
          <w:rFonts w:ascii="Times New Roman" w:hAnsi="Times New Roman" w:cs="Times New Roman"/>
          <w:sz w:val="28"/>
          <w:szCs w:val="28"/>
        </w:rPr>
        <w:t>в том же порядке до тех пор, пока при одинаковом количестве выполненных штрафных бросков одна из команд не забросит на один мяч больше, чем другая.</w:t>
      </w:r>
    </w:p>
    <w:p w:rsidR="00BC0F83" w:rsidRPr="001E60EB" w:rsidRDefault="000F7A79" w:rsidP="00E63398">
      <w:pPr>
        <w:pStyle w:val="a5"/>
        <w:kinsoku w:val="0"/>
        <w:overflowPunct w:val="0"/>
        <w:spacing w:before="240" w:after="240" w:line="264" w:lineRule="auto"/>
        <w:ind w:left="2126" w:hanging="2126"/>
        <w:jc w:val="both"/>
        <w:rPr>
          <w:rFonts w:ascii="Times New Roman" w:hAnsi="Times New Roman" w:cs="Times New Roman"/>
          <w:sz w:val="28"/>
          <w:szCs w:val="28"/>
        </w:rPr>
      </w:pPr>
      <w:r w:rsidRPr="001E60EB">
        <w:rPr>
          <w:rFonts w:ascii="Times New Roman" w:hAnsi="Times New Roman" w:cs="Times New Roman"/>
          <w:b/>
          <w:sz w:val="28"/>
          <w:szCs w:val="28"/>
        </w:rPr>
        <w:t>Примечание</w:t>
      </w:r>
      <w:r w:rsidRPr="001E60EB">
        <w:rPr>
          <w:rFonts w:ascii="Times New Roman" w:hAnsi="Times New Roman" w:cs="Times New Roman"/>
          <w:sz w:val="28"/>
          <w:szCs w:val="28"/>
        </w:rPr>
        <w:t xml:space="preserve">: </w:t>
      </w:r>
      <w:r w:rsidRPr="001E60EB">
        <w:rPr>
          <w:rFonts w:ascii="Times New Roman" w:hAnsi="Times New Roman" w:cs="Times New Roman"/>
          <w:sz w:val="28"/>
          <w:szCs w:val="28"/>
        </w:rPr>
        <w:tab/>
      </w:r>
      <w:proofErr w:type="gramStart"/>
      <w:r w:rsidRPr="001E60EB">
        <w:rPr>
          <w:rFonts w:ascii="Times New Roman" w:hAnsi="Times New Roman" w:cs="Times New Roman"/>
          <w:sz w:val="28"/>
          <w:szCs w:val="28"/>
        </w:rPr>
        <w:t>В</w:t>
      </w:r>
      <w:proofErr w:type="gramEnd"/>
      <w:r w:rsidRPr="001E60EB">
        <w:rPr>
          <w:rFonts w:ascii="Times New Roman" w:hAnsi="Times New Roman" w:cs="Times New Roman"/>
          <w:sz w:val="28"/>
          <w:szCs w:val="28"/>
        </w:rPr>
        <w:t xml:space="preserve"> данном случае штрафные броски могут выполняться любыми членами команд, имевшими право играть на момент окончания дополнительного периода </w:t>
      </w:r>
      <w:r w:rsidR="004A325C" w:rsidRPr="001E60EB">
        <w:rPr>
          <w:rFonts w:ascii="Times New Roman" w:hAnsi="Times New Roman" w:cs="Times New Roman"/>
          <w:sz w:val="28"/>
          <w:szCs w:val="28"/>
        </w:rPr>
        <w:t>(</w:t>
      </w:r>
      <w:r w:rsidRPr="001E60EB">
        <w:rPr>
          <w:rFonts w:ascii="Times New Roman" w:hAnsi="Times New Roman" w:cs="Times New Roman"/>
          <w:sz w:val="28"/>
          <w:szCs w:val="28"/>
        </w:rPr>
        <w:t>не дисквалифицированными и не совершившими пятый фол).</w:t>
      </w:r>
    </w:p>
    <w:p w:rsidR="002C1E1C" w:rsidRPr="001E60EB" w:rsidRDefault="002C1E1C"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Во время выполнения послематчевых штрафных бросков на игровой площадке могут находиться только игроки, имеющие право на выполнение бросков, и судьи.</w:t>
      </w:r>
    </w:p>
    <w:p w:rsidR="002C1E1C" w:rsidRPr="001E60EB" w:rsidRDefault="002C1E1C"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Все остальные игроки, за исключением игрока, выполняющего штрафной бросок, должны оставаться за трехочковой линией и за воображаемым продолжением линии штрафного броска.</w:t>
      </w:r>
    </w:p>
    <w:p w:rsidR="002C1E1C" w:rsidRPr="001E60EB" w:rsidRDefault="00A553FB" w:rsidP="002D6A6E">
      <w:pPr>
        <w:pStyle w:val="a5"/>
        <w:numPr>
          <w:ilvl w:val="0"/>
          <w:numId w:val="3"/>
        </w:numPr>
        <w:kinsoku w:val="0"/>
        <w:overflowPunct w:val="0"/>
        <w:spacing w:after="120" w:line="264" w:lineRule="auto"/>
        <w:jc w:val="both"/>
        <w:rPr>
          <w:rFonts w:ascii="Times New Roman" w:hAnsi="Times New Roman" w:cs="Times New Roman"/>
          <w:sz w:val="28"/>
          <w:szCs w:val="28"/>
        </w:rPr>
      </w:pPr>
      <w:r w:rsidRPr="001E60EB">
        <w:rPr>
          <w:rFonts w:ascii="Times New Roman" w:hAnsi="Times New Roman" w:cs="Times New Roman"/>
          <w:sz w:val="28"/>
          <w:szCs w:val="28"/>
        </w:rPr>
        <w:t xml:space="preserve">При выполнении послематчевых </w:t>
      </w:r>
      <w:r w:rsidR="002C1E1C" w:rsidRPr="001E60EB">
        <w:rPr>
          <w:rFonts w:ascii="Times New Roman" w:hAnsi="Times New Roman" w:cs="Times New Roman"/>
          <w:sz w:val="28"/>
          <w:szCs w:val="28"/>
        </w:rPr>
        <w:t>штра</w:t>
      </w:r>
      <w:r w:rsidRPr="001E60EB">
        <w:rPr>
          <w:rFonts w:ascii="Times New Roman" w:hAnsi="Times New Roman" w:cs="Times New Roman"/>
          <w:sz w:val="28"/>
          <w:szCs w:val="28"/>
        </w:rPr>
        <w:t xml:space="preserve">фных бросков применяются все </w:t>
      </w:r>
      <w:r w:rsidR="002C1E1C" w:rsidRPr="001E60EB">
        <w:rPr>
          <w:rFonts w:ascii="Times New Roman" w:hAnsi="Times New Roman" w:cs="Times New Roman"/>
          <w:sz w:val="28"/>
          <w:szCs w:val="28"/>
        </w:rPr>
        <w:t>поло</w:t>
      </w:r>
      <w:r w:rsidRPr="001E60EB">
        <w:rPr>
          <w:rFonts w:ascii="Times New Roman" w:hAnsi="Times New Roman" w:cs="Times New Roman"/>
          <w:sz w:val="28"/>
          <w:szCs w:val="28"/>
        </w:rPr>
        <w:t xml:space="preserve">жения действующих «Официальных Правил баскетбола ФИБА», регламентирующих процедуру </w:t>
      </w:r>
      <w:r w:rsidR="002C1E1C" w:rsidRPr="001E60EB">
        <w:rPr>
          <w:rFonts w:ascii="Times New Roman" w:hAnsi="Times New Roman" w:cs="Times New Roman"/>
          <w:sz w:val="28"/>
          <w:szCs w:val="28"/>
        </w:rPr>
        <w:t>выполнения штрафных бросков.</w:t>
      </w:r>
    </w:p>
    <w:p w:rsidR="00B94CA9" w:rsidRPr="001E60EB" w:rsidRDefault="00E442FB" w:rsidP="004534A5">
      <w:pPr>
        <w:pStyle w:val="a7"/>
        <w:numPr>
          <w:ilvl w:val="0"/>
          <w:numId w:val="3"/>
        </w:numPr>
        <w:spacing w:after="120" w:line="264" w:lineRule="auto"/>
        <w:jc w:val="both"/>
        <w:rPr>
          <w:rFonts w:eastAsia="Calibri"/>
          <w:szCs w:val="28"/>
          <w:lang w:eastAsia="en-US"/>
        </w:rPr>
      </w:pPr>
      <w:r w:rsidRPr="001E60EB">
        <w:rPr>
          <w:rFonts w:eastAsia="Calibri"/>
          <w:szCs w:val="28"/>
          <w:lang w:eastAsia="en-US"/>
        </w:rPr>
        <w:t>Линия штрафного броска должна находиться на расстоянии 5,2-х метров от лицевой линии</w:t>
      </w:r>
      <w:r w:rsidR="00567664" w:rsidRPr="001E60EB">
        <w:rPr>
          <w:rFonts w:eastAsia="Calibri"/>
          <w:szCs w:val="28"/>
          <w:lang w:eastAsia="en-US"/>
        </w:rPr>
        <w:t xml:space="preserve"> (принимающая тур организация должна обеспечить нанесение данной линии на игров</w:t>
      </w:r>
      <w:r w:rsidR="0078117A" w:rsidRPr="001E60EB">
        <w:rPr>
          <w:rFonts w:eastAsia="Calibri"/>
          <w:szCs w:val="28"/>
          <w:lang w:eastAsia="en-US"/>
        </w:rPr>
        <w:t>ую</w:t>
      </w:r>
      <w:r w:rsidR="00567664" w:rsidRPr="001E60EB">
        <w:rPr>
          <w:rFonts w:eastAsia="Calibri"/>
          <w:szCs w:val="28"/>
          <w:lang w:eastAsia="en-US"/>
        </w:rPr>
        <w:t xml:space="preserve"> площадк</w:t>
      </w:r>
      <w:r w:rsidR="0078117A" w:rsidRPr="001E60EB">
        <w:rPr>
          <w:rFonts w:eastAsia="Calibri"/>
          <w:szCs w:val="28"/>
          <w:lang w:eastAsia="en-US"/>
        </w:rPr>
        <w:t>у</w:t>
      </w:r>
      <w:r w:rsidR="00567664" w:rsidRPr="001E60EB">
        <w:rPr>
          <w:rFonts w:eastAsia="Calibri"/>
          <w:szCs w:val="28"/>
          <w:lang w:eastAsia="en-US"/>
        </w:rPr>
        <w:t>)</w:t>
      </w:r>
      <w:r w:rsidRPr="001E60EB">
        <w:rPr>
          <w:rFonts w:eastAsia="Calibri"/>
          <w:szCs w:val="28"/>
          <w:lang w:eastAsia="en-US"/>
        </w:rPr>
        <w:t>.</w:t>
      </w:r>
    </w:p>
    <w:p w:rsidR="00061D38" w:rsidRDefault="00061D38" w:rsidP="00061D38">
      <w:pPr>
        <w:pStyle w:val="a5"/>
        <w:kinsoku w:val="0"/>
        <w:overflowPunct w:val="0"/>
        <w:spacing w:after="120" w:line="264" w:lineRule="auto"/>
        <w:ind w:left="0" w:firstLine="851"/>
        <w:jc w:val="both"/>
        <w:rPr>
          <w:rFonts w:ascii="Times New Roman" w:hAnsi="Times New Roman" w:cs="Times New Roman"/>
          <w:b/>
          <w:sz w:val="28"/>
          <w:szCs w:val="28"/>
        </w:rPr>
      </w:pPr>
      <w:r w:rsidRPr="006448EB">
        <w:rPr>
          <w:rFonts w:ascii="Times New Roman" w:hAnsi="Times New Roman" w:cs="Times New Roman"/>
          <w:b/>
          <w:sz w:val="28"/>
          <w:szCs w:val="28"/>
        </w:rPr>
        <w:t>Командные фолы</w:t>
      </w:r>
    </w:p>
    <w:p w:rsidR="00061D38" w:rsidRPr="00087239" w:rsidRDefault="00061D38" w:rsidP="00087239">
      <w:pPr>
        <w:pStyle w:val="a5"/>
        <w:kinsoku w:val="0"/>
        <w:overflowPunct w:val="0"/>
        <w:spacing w:after="120" w:line="264" w:lineRule="auto"/>
        <w:ind w:left="0" w:firstLine="851"/>
        <w:jc w:val="both"/>
        <w:rPr>
          <w:rFonts w:ascii="Times New Roman" w:hAnsi="Times New Roman" w:cs="Times New Roman"/>
          <w:sz w:val="28"/>
          <w:szCs w:val="28"/>
        </w:rPr>
      </w:pPr>
      <w:r w:rsidRPr="00BE71C1">
        <w:rPr>
          <w:rFonts w:ascii="Times New Roman" w:hAnsi="Times New Roman" w:cs="Times New Roman"/>
          <w:sz w:val="28"/>
          <w:szCs w:val="28"/>
        </w:rPr>
        <w:t xml:space="preserve">Для каждой пятерки игроков в каждой четверти ведется свой отсчет командных фолов. Если первая (1) пятерка совершает </w:t>
      </w:r>
      <w:r>
        <w:rPr>
          <w:rFonts w:ascii="Times New Roman" w:hAnsi="Times New Roman" w:cs="Times New Roman"/>
          <w:sz w:val="28"/>
          <w:szCs w:val="28"/>
        </w:rPr>
        <w:t>более четырех</w:t>
      </w:r>
      <w:r w:rsidRPr="00BE71C1">
        <w:rPr>
          <w:rFonts w:ascii="Times New Roman" w:hAnsi="Times New Roman" w:cs="Times New Roman"/>
          <w:sz w:val="28"/>
          <w:szCs w:val="28"/>
        </w:rPr>
        <w:t xml:space="preserve"> (4) фол</w:t>
      </w:r>
      <w:r>
        <w:rPr>
          <w:rFonts w:ascii="Times New Roman" w:hAnsi="Times New Roman" w:cs="Times New Roman"/>
          <w:sz w:val="28"/>
          <w:szCs w:val="28"/>
        </w:rPr>
        <w:t>ов</w:t>
      </w:r>
      <w:r w:rsidRPr="00BE71C1">
        <w:rPr>
          <w:rFonts w:ascii="Times New Roman" w:hAnsi="Times New Roman" w:cs="Times New Roman"/>
          <w:sz w:val="28"/>
          <w:szCs w:val="28"/>
        </w:rPr>
        <w:t>, то каждый последующий командный фол наказывается пробитием двух (2) штрафных бросков.</w:t>
      </w:r>
      <w:r>
        <w:rPr>
          <w:rFonts w:ascii="Times New Roman" w:hAnsi="Times New Roman" w:cs="Times New Roman"/>
          <w:sz w:val="28"/>
          <w:szCs w:val="28"/>
        </w:rPr>
        <w:t xml:space="preserve"> Отсчет командных фолов обнуляется, когда выходит вторая пятерка (5). Для нее начинается новый отсчет командных фолов. В четвертой четверти и дополнительном периоде также ведется отсчет командных фолов.</w:t>
      </w:r>
      <w:r>
        <w:rPr>
          <w:rFonts w:ascii="Times New Roman" w:eastAsia="Calibri" w:hAnsi="Times New Roman" w:cs="Times New Roman"/>
          <w:sz w:val="28"/>
          <w:szCs w:val="28"/>
          <w:lang w:eastAsia="en-US"/>
        </w:rPr>
        <w:t xml:space="preserve"> </w:t>
      </w:r>
    </w:p>
    <w:p w:rsidR="00061D38" w:rsidRDefault="00592557" w:rsidP="00061D38">
      <w:pPr>
        <w:pStyle w:val="a5"/>
        <w:kinsoku w:val="0"/>
        <w:overflowPunct w:val="0"/>
        <w:spacing w:after="120" w:line="264" w:lineRule="auto"/>
        <w:ind w:left="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Линия штрафного броска</w:t>
      </w:r>
    </w:p>
    <w:p w:rsidR="00592557" w:rsidRPr="00592557" w:rsidRDefault="00087239" w:rsidP="00592557">
      <w:pPr>
        <w:pStyle w:val="a7"/>
        <w:numPr>
          <w:ilvl w:val="0"/>
          <w:numId w:val="3"/>
        </w:numPr>
        <w:spacing w:before="240"/>
        <w:ind w:left="0" w:firstLine="774"/>
        <w:jc w:val="both"/>
        <w:rPr>
          <w:rFonts w:eastAsia="Calibri"/>
          <w:szCs w:val="28"/>
          <w:lang w:eastAsia="en-US"/>
        </w:rPr>
      </w:pPr>
      <w:r>
        <w:rPr>
          <w:rFonts w:eastAsia="Calibri"/>
          <w:szCs w:val="28"/>
          <w:lang w:eastAsia="en-US"/>
        </w:rPr>
        <w:t xml:space="preserve">В категории </w:t>
      </w:r>
      <w:r>
        <w:rPr>
          <w:rFonts w:eastAsia="Calibri"/>
          <w:szCs w:val="28"/>
          <w:lang w:val="en-US" w:eastAsia="en-US"/>
        </w:rPr>
        <w:t>U</w:t>
      </w:r>
      <w:r w:rsidRPr="00087239">
        <w:rPr>
          <w:rFonts w:eastAsia="Calibri"/>
          <w:szCs w:val="28"/>
          <w:lang w:eastAsia="en-US"/>
        </w:rPr>
        <w:t xml:space="preserve">12 </w:t>
      </w:r>
      <w:r>
        <w:rPr>
          <w:rFonts w:eastAsia="Calibri"/>
          <w:szCs w:val="28"/>
          <w:lang w:eastAsia="en-US"/>
        </w:rPr>
        <w:t>л</w:t>
      </w:r>
      <w:r w:rsidR="00061D38" w:rsidRPr="001E60EB">
        <w:rPr>
          <w:rFonts w:eastAsia="Calibri"/>
          <w:szCs w:val="28"/>
          <w:lang w:eastAsia="en-US"/>
        </w:rPr>
        <w:t>иния штрафного броска должна находиться на расстоянии 5,2-х метров от лицевой линии (принимающая тур организация должна обеспечить нанесение данной линии на игровую площадку).</w:t>
      </w:r>
    </w:p>
    <w:sectPr w:rsidR="00592557" w:rsidRPr="00592557" w:rsidSect="00E63398">
      <w:footerReference w:type="default" r:id="rId8"/>
      <w:pgSz w:w="11906" w:h="16838"/>
      <w:pgMar w:top="851" w:right="567" w:bottom="1134" w:left="1701"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CC" w:rsidRDefault="005155CC" w:rsidP="001828D8">
      <w:r>
        <w:separator/>
      </w:r>
    </w:p>
  </w:endnote>
  <w:endnote w:type="continuationSeparator" w:id="0">
    <w:p w:rsidR="005155CC" w:rsidRDefault="005155CC" w:rsidP="0018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6"/>
        <w:szCs w:val="26"/>
      </w:rPr>
      <w:id w:val="177866227"/>
      <w:docPartObj>
        <w:docPartGallery w:val="Page Numbers (Bottom of Page)"/>
        <w:docPartUnique/>
      </w:docPartObj>
    </w:sdtPr>
    <w:sdtEndPr/>
    <w:sdtContent>
      <w:p w:rsidR="001828D8" w:rsidRPr="00A31FF4" w:rsidRDefault="001828D8">
        <w:pPr>
          <w:pStyle w:val="aa"/>
          <w:jc w:val="center"/>
          <w:rPr>
            <w:rFonts w:asciiTheme="majorHAnsi" w:hAnsiTheme="majorHAnsi"/>
            <w:sz w:val="26"/>
            <w:szCs w:val="26"/>
          </w:rPr>
        </w:pPr>
        <w:r w:rsidRPr="00A31FF4">
          <w:rPr>
            <w:rFonts w:asciiTheme="majorHAnsi" w:hAnsiTheme="majorHAnsi"/>
            <w:sz w:val="26"/>
            <w:szCs w:val="26"/>
          </w:rPr>
          <w:t>П</w:t>
        </w:r>
        <w:r w:rsidR="00D64D18" w:rsidRPr="00A31FF4">
          <w:rPr>
            <w:rFonts w:asciiTheme="majorHAnsi" w:hAnsiTheme="majorHAnsi"/>
            <w:sz w:val="26"/>
            <w:szCs w:val="26"/>
          </w:rPr>
          <w:t>.</w:t>
        </w:r>
        <w:r w:rsidR="008226C4">
          <w:rPr>
            <w:rFonts w:asciiTheme="majorHAnsi" w:hAnsiTheme="majorHAnsi"/>
            <w:sz w:val="26"/>
            <w:szCs w:val="26"/>
          </w:rPr>
          <w:t>5</w:t>
        </w:r>
        <w:r w:rsidR="00D64D18" w:rsidRPr="00A31FF4">
          <w:rPr>
            <w:rFonts w:asciiTheme="majorHAnsi" w:hAnsiTheme="majorHAnsi"/>
            <w:sz w:val="26"/>
            <w:szCs w:val="26"/>
          </w:rPr>
          <w:t xml:space="preserve"> – </w:t>
        </w:r>
        <w:r w:rsidRPr="00A31FF4">
          <w:rPr>
            <w:rFonts w:asciiTheme="majorHAnsi" w:hAnsiTheme="majorHAnsi"/>
            <w:sz w:val="26"/>
            <w:szCs w:val="26"/>
          </w:rPr>
          <w:fldChar w:fldCharType="begin"/>
        </w:r>
        <w:r w:rsidRPr="00A31FF4">
          <w:rPr>
            <w:rFonts w:asciiTheme="majorHAnsi" w:hAnsiTheme="majorHAnsi"/>
            <w:sz w:val="26"/>
            <w:szCs w:val="26"/>
          </w:rPr>
          <w:instrText>PAGE   \* MERGEFORMAT</w:instrText>
        </w:r>
        <w:r w:rsidRPr="00A31FF4">
          <w:rPr>
            <w:rFonts w:asciiTheme="majorHAnsi" w:hAnsiTheme="majorHAnsi"/>
            <w:sz w:val="26"/>
            <w:szCs w:val="26"/>
          </w:rPr>
          <w:fldChar w:fldCharType="separate"/>
        </w:r>
        <w:r w:rsidR="00F858E8">
          <w:rPr>
            <w:rFonts w:asciiTheme="majorHAnsi" w:hAnsiTheme="majorHAnsi"/>
            <w:noProof/>
            <w:sz w:val="26"/>
            <w:szCs w:val="26"/>
          </w:rPr>
          <w:t>4</w:t>
        </w:r>
        <w:r w:rsidRPr="00A31FF4">
          <w:rPr>
            <w:rFonts w:asciiTheme="majorHAnsi" w:hAnsiTheme="majorHAnsi"/>
            <w:sz w:val="26"/>
            <w:szCs w:val="26"/>
          </w:rPr>
          <w:fldChar w:fldCharType="end"/>
        </w:r>
      </w:p>
    </w:sdtContent>
  </w:sdt>
  <w:p w:rsidR="001828D8" w:rsidRDefault="001828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CC" w:rsidRDefault="005155CC" w:rsidP="001828D8">
      <w:r>
        <w:separator/>
      </w:r>
    </w:p>
  </w:footnote>
  <w:footnote w:type="continuationSeparator" w:id="0">
    <w:p w:rsidR="005155CC" w:rsidRDefault="005155CC" w:rsidP="00182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C"/>
    <w:multiLevelType w:val="multilevel"/>
    <w:tmpl w:val="0000089F"/>
    <w:lvl w:ilvl="0">
      <w:start w:val="19"/>
      <w:numFmt w:val="decimal"/>
      <w:lvlText w:val="%1"/>
      <w:lvlJc w:val="left"/>
      <w:pPr>
        <w:ind w:left="1243" w:hanging="1124"/>
      </w:pPr>
    </w:lvl>
    <w:lvl w:ilvl="1">
      <w:start w:val="5"/>
      <w:numFmt w:val="decimal"/>
      <w:lvlText w:val="%1.%2."/>
      <w:lvlJc w:val="left"/>
      <w:pPr>
        <w:ind w:left="1243" w:hanging="1124"/>
      </w:pPr>
      <w:rPr>
        <w:rFonts w:ascii="Tahoma" w:hAnsi="Tahoma" w:cs="Tahoma"/>
        <w:b/>
        <w:bCs/>
        <w:w w:val="99"/>
        <w:sz w:val="20"/>
        <w:szCs w:val="20"/>
      </w:rPr>
    </w:lvl>
    <w:lvl w:ilvl="2">
      <w:start w:val="1"/>
      <w:numFmt w:val="decimal"/>
      <w:lvlText w:val="%1.%2.%3."/>
      <w:lvlJc w:val="left"/>
      <w:pPr>
        <w:ind w:left="1243" w:hanging="1136"/>
      </w:pPr>
      <w:rPr>
        <w:rFonts w:ascii="Tahoma" w:hAnsi="Tahoma" w:cs="Tahoma"/>
        <w:b/>
        <w:bCs/>
        <w:w w:val="99"/>
        <w:sz w:val="20"/>
        <w:szCs w:val="20"/>
      </w:rPr>
    </w:lvl>
    <w:lvl w:ilvl="3">
      <w:numFmt w:val="bullet"/>
      <w:lvlText w:val=""/>
      <w:lvlJc w:val="left"/>
      <w:pPr>
        <w:ind w:left="1526" w:hanging="284"/>
      </w:pPr>
      <w:rPr>
        <w:rFonts w:ascii="Symbol" w:hAnsi="Symbol" w:cs="Symbol"/>
        <w:b w:val="0"/>
        <w:bCs w:val="0"/>
        <w:w w:val="99"/>
        <w:sz w:val="20"/>
        <w:szCs w:val="20"/>
      </w:rPr>
    </w:lvl>
    <w:lvl w:ilvl="4">
      <w:numFmt w:val="bullet"/>
      <w:lvlText w:val="•"/>
      <w:lvlJc w:val="left"/>
      <w:pPr>
        <w:ind w:left="3984" w:hanging="284"/>
      </w:pPr>
    </w:lvl>
    <w:lvl w:ilvl="5">
      <w:numFmt w:val="bullet"/>
      <w:lvlText w:val="•"/>
      <w:lvlJc w:val="left"/>
      <w:pPr>
        <w:ind w:left="5128" w:hanging="284"/>
      </w:pPr>
    </w:lvl>
    <w:lvl w:ilvl="6">
      <w:numFmt w:val="bullet"/>
      <w:lvlText w:val="•"/>
      <w:lvlJc w:val="left"/>
      <w:pPr>
        <w:ind w:left="6271" w:hanging="284"/>
      </w:pPr>
    </w:lvl>
    <w:lvl w:ilvl="7">
      <w:numFmt w:val="bullet"/>
      <w:lvlText w:val="•"/>
      <w:lvlJc w:val="left"/>
      <w:pPr>
        <w:ind w:left="7415" w:hanging="284"/>
      </w:pPr>
    </w:lvl>
    <w:lvl w:ilvl="8">
      <w:numFmt w:val="bullet"/>
      <w:lvlText w:val="•"/>
      <w:lvlJc w:val="left"/>
      <w:pPr>
        <w:ind w:left="8559" w:hanging="284"/>
      </w:pPr>
    </w:lvl>
  </w:abstractNum>
  <w:abstractNum w:abstractNumId="1">
    <w:nsid w:val="0000041D"/>
    <w:multiLevelType w:val="multilevel"/>
    <w:tmpl w:val="000008A0"/>
    <w:lvl w:ilvl="0">
      <w:start w:val="19"/>
      <w:numFmt w:val="decimal"/>
      <w:lvlText w:val="%1"/>
      <w:lvlJc w:val="left"/>
      <w:pPr>
        <w:ind w:left="1243" w:hanging="1136"/>
      </w:pPr>
    </w:lvl>
    <w:lvl w:ilvl="1">
      <w:start w:val="5"/>
      <w:numFmt w:val="decimal"/>
      <w:lvlText w:val="%1.%2"/>
      <w:lvlJc w:val="left"/>
      <w:pPr>
        <w:ind w:left="1243" w:hanging="1136"/>
      </w:pPr>
    </w:lvl>
    <w:lvl w:ilvl="2">
      <w:start w:val="3"/>
      <w:numFmt w:val="decimal"/>
      <w:lvlText w:val="%1.%2.%3"/>
      <w:lvlJc w:val="left"/>
      <w:pPr>
        <w:ind w:left="1243" w:hanging="1136"/>
      </w:pPr>
    </w:lvl>
    <w:lvl w:ilvl="3">
      <w:start w:val="1"/>
      <w:numFmt w:val="decimal"/>
      <w:lvlText w:val="%1.%2.%3.%4."/>
      <w:lvlJc w:val="left"/>
      <w:pPr>
        <w:ind w:left="1243" w:hanging="1136"/>
      </w:pPr>
      <w:rPr>
        <w:rFonts w:ascii="Tahoma" w:hAnsi="Tahoma" w:cs="Tahoma"/>
        <w:b/>
        <w:bCs/>
        <w:w w:val="99"/>
        <w:sz w:val="20"/>
        <w:szCs w:val="20"/>
      </w:rPr>
    </w:lvl>
    <w:lvl w:ilvl="4">
      <w:numFmt w:val="bullet"/>
      <w:lvlText w:val="•"/>
      <w:lvlJc w:val="left"/>
      <w:pPr>
        <w:ind w:left="5084" w:hanging="1136"/>
      </w:pPr>
    </w:lvl>
    <w:lvl w:ilvl="5">
      <w:numFmt w:val="bullet"/>
      <w:lvlText w:val="•"/>
      <w:lvlJc w:val="left"/>
      <w:pPr>
        <w:ind w:left="6045" w:hanging="1136"/>
      </w:pPr>
    </w:lvl>
    <w:lvl w:ilvl="6">
      <w:numFmt w:val="bullet"/>
      <w:lvlText w:val="•"/>
      <w:lvlJc w:val="left"/>
      <w:pPr>
        <w:ind w:left="7005" w:hanging="1136"/>
      </w:pPr>
    </w:lvl>
    <w:lvl w:ilvl="7">
      <w:numFmt w:val="bullet"/>
      <w:lvlText w:val="•"/>
      <w:lvlJc w:val="left"/>
      <w:pPr>
        <w:ind w:left="7965" w:hanging="1136"/>
      </w:pPr>
    </w:lvl>
    <w:lvl w:ilvl="8">
      <w:numFmt w:val="bullet"/>
      <w:lvlText w:val="•"/>
      <w:lvlJc w:val="left"/>
      <w:pPr>
        <w:ind w:left="8925" w:hanging="1136"/>
      </w:pPr>
    </w:lvl>
  </w:abstractNum>
  <w:abstractNum w:abstractNumId="2">
    <w:nsid w:val="15102D5C"/>
    <w:multiLevelType w:val="hybridMultilevel"/>
    <w:tmpl w:val="0336A1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D54620C"/>
    <w:multiLevelType w:val="hybridMultilevel"/>
    <w:tmpl w:val="BC2C5E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3FC3933"/>
    <w:multiLevelType w:val="hybridMultilevel"/>
    <w:tmpl w:val="D69CB7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8FA10D5"/>
    <w:multiLevelType w:val="hybridMultilevel"/>
    <w:tmpl w:val="CDBE9EB4"/>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6">
    <w:nsid w:val="3AE22B07"/>
    <w:multiLevelType w:val="hybridMultilevel"/>
    <w:tmpl w:val="BD98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E7"/>
    <w:rsid w:val="00012215"/>
    <w:rsid w:val="00012BCB"/>
    <w:rsid w:val="00027113"/>
    <w:rsid w:val="00033E1E"/>
    <w:rsid w:val="000426C6"/>
    <w:rsid w:val="000610CA"/>
    <w:rsid w:val="00061D38"/>
    <w:rsid w:val="00067174"/>
    <w:rsid w:val="000754CC"/>
    <w:rsid w:val="00087239"/>
    <w:rsid w:val="0008766D"/>
    <w:rsid w:val="0009044A"/>
    <w:rsid w:val="000948D3"/>
    <w:rsid w:val="00094F1E"/>
    <w:rsid w:val="000A3E8E"/>
    <w:rsid w:val="000B2D93"/>
    <w:rsid w:val="000B5956"/>
    <w:rsid w:val="000C2FD0"/>
    <w:rsid w:val="000E3E31"/>
    <w:rsid w:val="000F5792"/>
    <w:rsid w:val="000F7A79"/>
    <w:rsid w:val="00100411"/>
    <w:rsid w:val="00100EA2"/>
    <w:rsid w:val="0011244F"/>
    <w:rsid w:val="00133D31"/>
    <w:rsid w:val="0013782E"/>
    <w:rsid w:val="00137A9D"/>
    <w:rsid w:val="00142BB5"/>
    <w:rsid w:val="001443AA"/>
    <w:rsid w:val="00151950"/>
    <w:rsid w:val="001562FD"/>
    <w:rsid w:val="00167C50"/>
    <w:rsid w:val="0017745D"/>
    <w:rsid w:val="00177674"/>
    <w:rsid w:val="001828D8"/>
    <w:rsid w:val="001C262E"/>
    <w:rsid w:val="001D0EAA"/>
    <w:rsid w:val="001E2D7C"/>
    <w:rsid w:val="001E60EB"/>
    <w:rsid w:val="001E7B0F"/>
    <w:rsid w:val="001F181F"/>
    <w:rsid w:val="001F34F3"/>
    <w:rsid w:val="001F7014"/>
    <w:rsid w:val="001F7D5E"/>
    <w:rsid w:val="0020514E"/>
    <w:rsid w:val="00206D7B"/>
    <w:rsid w:val="00214814"/>
    <w:rsid w:val="00222BC2"/>
    <w:rsid w:val="002355D5"/>
    <w:rsid w:val="0023585E"/>
    <w:rsid w:val="00240EBE"/>
    <w:rsid w:val="00246E96"/>
    <w:rsid w:val="00265EFE"/>
    <w:rsid w:val="00267BE7"/>
    <w:rsid w:val="00277761"/>
    <w:rsid w:val="00290280"/>
    <w:rsid w:val="002B714D"/>
    <w:rsid w:val="002B7998"/>
    <w:rsid w:val="002C1E1C"/>
    <w:rsid w:val="002C2E8B"/>
    <w:rsid w:val="002C46B2"/>
    <w:rsid w:val="002D6A6E"/>
    <w:rsid w:val="00304698"/>
    <w:rsid w:val="00315031"/>
    <w:rsid w:val="00336975"/>
    <w:rsid w:val="003476EB"/>
    <w:rsid w:val="0035188E"/>
    <w:rsid w:val="00353C97"/>
    <w:rsid w:val="00360127"/>
    <w:rsid w:val="003679FB"/>
    <w:rsid w:val="003B7586"/>
    <w:rsid w:val="003D005F"/>
    <w:rsid w:val="00403944"/>
    <w:rsid w:val="00410EB2"/>
    <w:rsid w:val="0041540D"/>
    <w:rsid w:val="00435E06"/>
    <w:rsid w:val="004534A5"/>
    <w:rsid w:val="004751B8"/>
    <w:rsid w:val="0048429D"/>
    <w:rsid w:val="00492478"/>
    <w:rsid w:val="00497210"/>
    <w:rsid w:val="004A325C"/>
    <w:rsid w:val="004B0970"/>
    <w:rsid w:val="004B35E0"/>
    <w:rsid w:val="004B437A"/>
    <w:rsid w:val="004B6755"/>
    <w:rsid w:val="004C2A58"/>
    <w:rsid w:val="004D24F9"/>
    <w:rsid w:val="004D51FD"/>
    <w:rsid w:val="004D7ED8"/>
    <w:rsid w:val="004F1A4F"/>
    <w:rsid w:val="004F28EC"/>
    <w:rsid w:val="004F6C97"/>
    <w:rsid w:val="00512BB1"/>
    <w:rsid w:val="005155CC"/>
    <w:rsid w:val="0051617B"/>
    <w:rsid w:val="00530F54"/>
    <w:rsid w:val="005423A8"/>
    <w:rsid w:val="00563470"/>
    <w:rsid w:val="00567664"/>
    <w:rsid w:val="00571E97"/>
    <w:rsid w:val="005808DD"/>
    <w:rsid w:val="00592557"/>
    <w:rsid w:val="005A26EE"/>
    <w:rsid w:val="005A68AC"/>
    <w:rsid w:val="005C3758"/>
    <w:rsid w:val="005C424A"/>
    <w:rsid w:val="005D39D6"/>
    <w:rsid w:val="005E1000"/>
    <w:rsid w:val="005E5A14"/>
    <w:rsid w:val="005F1272"/>
    <w:rsid w:val="005F130B"/>
    <w:rsid w:val="006144C7"/>
    <w:rsid w:val="00622FFA"/>
    <w:rsid w:val="00630DFE"/>
    <w:rsid w:val="00634822"/>
    <w:rsid w:val="0066239E"/>
    <w:rsid w:val="006701C0"/>
    <w:rsid w:val="00675584"/>
    <w:rsid w:val="00687855"/>
    <w:rsid w:val="006A45E8"/>
    <w:rsid w:val="006C6856"/>
    <w:rsid w:val="006D42ED"/>
    <w:rsid w:val="006E0F1F"/>
    <w:rsid w:val="006F6A84"/>
    <w:rsid w:val="0070088E"/>
    <w:rsid w:val="00710BDF"/>
    <w:rsid w:val="007138C4"/>
    <w:rsid w:val="007277A2"/>
    <w:rsid w:val="007455A1"/>
    <w:rsid w:val="00755D4C"/>
    <w:rsid w:val="00764B7B"/>
    <w:rsid w:val="007676F3"/>
    <w:rsid w:val="00767F02"/>
    <w:rsid w:val="0078117A"/>
    <w:rsid w:val="0079396B"/>
    <w:rsid w:val="007B3EB6"/>
    <w:rsid w:val="007C11CE"/>
    <w:rsid w:val="007C4CA6"/>
    <w:rsid w:val="007D1C1C"/>
    <w:rsid w:val="007F5837"/>
    <w:rsid w:val="00816146"/>
    <w:rsid w:val="00816520"/>
    <w:rsid w:val="008226C4"/>
    <w:rsid w:val="00823D4F"/>
    <w:rsid w:val="008244F4"/>
    <w:rsid w:val="00824D39"/>
    <w:rsid w:val="00825D98"/>
    <w:rsid w:val="008311F4"/>
    <w:rsid w:val="008350FE"/>
    <w:rsid w:val="0084101A"/>
    <w:rsid w:val="008458E1"/>
    <w:rsid w:val="0085408E"/>
    <w:rsid w:val="00880491"/>
    <w:rsid w:val="00896925"/>
    <w:rsid w:val="008C422A"/>
    <w:rsid w:val="008C4598"/>
    <w:rsid w:val="008D15D9"/>
    <w:rsid w:val="008D65F7"/>
    <w:rsid w:val="008E7D18"/>
    <w:rsid w:val="008F58DA"/>
    <w:rsid w:val="00907BCE"/>
    <w:rsid w:val="00916979"/>
    <w:rsid w:val="00922874"/>
    <w:rsid w:val="009426C0"/>
    <w:rsid w:val="00954F40"/>
    <w:rsid w:val="009671A3"/>
    <w:rsid w:val="00967CB1"/>
    <w:rsid w:val="00975187"/>
    <w:rsid w:val="009A1B77"/>
    <w:rsid w:val="009B2167"/>
    <w:rsid w:val="009B23BB"/>
    <w:rsid w:val="009C783B"/>
    <w:rsid w:val="009E5ABA"/>
    <w:rsid w:val="00A15D5C"/>
    <w:rsid w:val="00A31FF4"/>
    <w:rsid w:val="00A40F87"/>
    <w:rsid w:val="00A41938"/>
    <w:rsid w:val="00A553FB"/>
    <w:rsid w:val="00A73E14"/>
    <w:rsid w:val="00A90357"/>
    <w:rsid w:val="00AC09A4"/>
    <w:rsid w:val="00AD1E9F"/>
    <w:rsid w:val="00AD2930"/>
    <w:rsid w:val="00B14F51"/>
    <w:rsid w:val="00B268E3"/>
    <w:rsid w:val="00B37409"/>
    <w:rsid w:val="00B40878"/>
    <w:rsid w:val="00B4465C"/>
    <w:rsid w:val="00B57C58"/>
    <w:rsid w:val="00B65D77"/>
    <w:rsid w:val="00B67A24"/>
    <w:rsid w:val="00B73C49"/>
    <w:rsid w:val="00B94CA9"/>
    <w:rsid w:val="00BB3580"/>
    <w:rsid w:val="00BB6C37"/>
    <w:rsid w:val="00BC0F83"/>
    <w:rsid w:val="00BC16BB"/>
    <w:rsid w:val="00BC300D"/>
    <w:rsid w:val="00BC41F7"/>
    <w:rsid w:val="00BE256C"/>
    <w:rsid w:val="00BE5103"/>
    <w:rsid w:val="00BF5A7A"/>
    <w:rsid w:val="00C012CF"/>
    <w:rsid w:val="00C16B7F"/>
    <w:rsid w:val="00C221E0"/>
    <w:rsid w:val="00C34E75"/>
    <w:rsid w:val="00C57630"/>
    <w:rsid w:val="00C848CF"/>
    <w:rsid w:val="00CA074C"/>
    <w:rsid w:val="00CA3607"/>
    <w:rsid w:val="00CC014E"/>
    <w:rsid w:val="00CD5A4B"/>
    <w:rsid w:val="00CF01EF"/>
    <w:rsid w:val="00CF5580"/>
    <w:rsid w:val="00D248AC"/>
    <w:rsid w:val="00D44D90"/>
    <w:rsid w:val="00D51728"/>
    <w:rsid w:val="00D64D18"/>
    <w:rsid w:val="00D70A8D"/>
    <w:rsid w:val="00D81FFB"/>
    <w:rsid w:val="00D8635D"/>
    <w:rsid w:val="00D91340"/>
    <w:rsid w:val="00D918BF"/>
    <w:rsid w:val="00DA06A2"/>
    <w:rsid w:val="00DA7DD3"/>
    <w:rsid w:val="00DD11AF"/>
    <w:rsid w:val="00DD3378"/>
    <w:rsid w:val="00DD3517"/>
    <w:rsid w:val="00DE4512"/>
    <w:rsid w:val="00E00FE7"/>
    <w:rsid w:val="00E061C6"/>
    <w:rsid w:val="00E06A00"/>
    <w:rsid w:val="00E422A3"/>
    <w:rsid w:val="00E442FB"/>
    <w:rsid w:val="00E63398"/>
    <w:rsid w:val="00E6504B"/>
    <w:rsid w:val="00E679D4"/>
    <w:rsid w:val="00E81770"/>
    <w:rsid w:val="00E83639"/>
    <w:rsid w:val="00E84D72"/>
    <w:rsid w:val="00E95C45"/>
    <w:rsid w:val="00EA2300"/>
    <w:rsid w:val="00EA2FC7"/>
    <w:rsid w:val="00EB561D"/>
    <w:rsid w:val="00EB64D9"/>
    <w:rsid w:val="00EC73C1"/>
    <w:rsid w:val="00ED02D6"/>
    <w:rsid w:val="00ED2685"/>
    <w:rsid w:val="00ED3656"/>
    <w:rsid w:val="00F056B2"/>
    <w:rsid w:val="00F14DCA"/>
    <w:rsid w:val="00F225C4"/>
    <w:rsid w:val="00F23676"/>
    <w:rsid w:val="00F23C48"/>
    <w:rsid w:val="00F357E0"/>
    <w:rsid w:val="00F541D9"/>
    <w:rsid w:val="00F63D90"/>
    <w:rsid w:val="00F648F8"/>
    <w:rsid w:val="00F7305A"/>
    <w:rsid w:val="00F858E8"/>
    <w:rsid w:val="00F8757D"/>
    <w:rsid w:val="00FC3148"/>
    <w:rsid w:val="00FC32FA"/>
    <w:rsid w:val="00FC419F"/>
    <w:rsid w:val="00FD10F7"/>
    <w:rsid w:val="00FF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DEE694-F5B3-4033-ACCA-35DF66B6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E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267BE7"/>
    <w:pPr>
      <w:keepNext/>
      <w:jc w:val="center"/>
      <w:outlineLvl w:val="1"/>
    </w:pPr>
    <w:rPr>
      <w:b/>
      <w:sz w:val="82"/>
      <w:lang w:val="x-none" w:eastAsia="x-none"/>
    </w:rPr>
  </w:style>
  <w:style w:type="paragraph" w:styleId="4">
    <w:name w:val="heading 4"/>
    <w:basedOn w:val="a"/>
    <w:next w:val="a"/>
    <w:link w:val="40"/>
    <w:uiPriority w:val="9"/>
    <w:semiHidden/>
    <w:unhideWhenUsed/>
    <w:qFormat/>
    <w:rsid w:val="00DD35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7BE7"/>
    <w:rPr>
      <w:rFonts w:ascii="Times New Roman" w:eastAsia="Times New Roman" w:hAnsi="Times New Roman" w:cs="Times New Roman"/>
      <w:b/>
      <w:sz w:val="82"/>
      <w:szCs w:val="20"/>
      <w:lang w:val="x-none" w:eastAsia="x-none"/>
    </w:rPr>
  </w:style>
  <w:style w:type="paragraph" w:customStyle="1" w:styleId="Default">
    <w:name w:val="Default"/>
    <w:rsid w:val="00267B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267BE7"/>
    <w:rPr>
      <w:rFonts w:ascii="Tahoma" w:hAnsi="Tahoma" w:cs="Tahoma"/>
      <w:sz w:val="16"/>
      <w:szCs w:val="16"/>
    </w:rPr>
  </w:style>
  <w:style w:type="character" w:customStyle="1" w:styleId="a4">
    <w:name w:val="Текст выноски Знак"/>
    <w:basedOn w:val="a0"/>
    <w:link w:val="a3"/>
    <w:uiPriority w:val="99"/>
    <w:semiHidden/>
    <w:rsid w:val="00267BE7"/>
    <w:rPr>
      <w:rFonts w:ascii="Tahoma" w:eastAsia="Times New Roman" w:hAnsi="Tahoma" w:cs="Tahoma"/>
      <w:sz w:val="16"/>
      <w:szCs w:val="16"/>
      <w:lang w:eastAsia="ru-RU"/>
    </w:rPr>
  </w:style>
  <w:style w:type="paragraph" w:styleId="a5">
    <w:name w:val="Body Text"/>
    <w:basedOn w:val="a"/>
    <w:link w:val="a6"/>
    <w:uiPriority w:val="1"/>
    <w:qFormat/>
    <w:rsid w:val="00BC0F83"/>
    <w:pPr>
      <w:widowControl w:val="0"/>
      <w:autoSpaceDE w:val="0"/>
      <w:autoSpaceDN w:val="0"/>
      <w:adjustRightInd w:val="0"/>
      <w:ind w:left="1243"/>
    </w:pPr>
    <w:rPr>
      <w:rFonts w:ascii="Tahoma" w:eastAsiaTheme="minorEastAsia" w:hAnsi="Tahoma" w:cs="Tahoma"/>
      <w:sz w:val="20"/>
    </w:rPr>
  </w:style>
  <w:style w:type="character" w:customStyle="1" w:styleId="a6">
    <w:name w:val="Основной текст Знак"/>
    <w:basedOn w:val="a0"/>
    <w:link w:val="a5"/>
    <w:uiPriority w:val="99"/>
    <w:rsid w:val="00BC0F83"/>
    <w:rPr>
      <w:rFonts w:ascii="Tahoma" w:eastAsiaTheme="minorEastAsia" w:hAnsi="Tahoma" w:cs="Tahoma"/>
      <w:sz w:val="20"/>
      <w:szCs w:val="20"/>
      <w:lang w:eastAsia="ru-RU"/>
    </w:rPr>
  </w:style>
  <w:style w:type="character" w:customStyle="1" w:styleId="40">
    <w:name w:val="Заголовок 4 Знак"/>
    <w:basedOn w:val="a0"/>
    <w:link w:val="4"/>
    <w:uiPriority w:val="9"/>
    <w:semiHidden/>
    <w:rsid w:val="00DD3517"/>
    <w:rPr>
      <w:rFonts w:asciiTheme="majorHAnsi" w:eastAsiaTheme="majorEastAsia" w:hAnsiTheme="majorHAnsi" w:cstheme="majorBidi"/>
      <w:b/>
      <w:bCs/>
      <w:i/>
      <w:iCs/>
      <w:color w:val="4F81BD" w:themeColor="accent1"/>
      <w:sz w:val="28"/>
      <w:szCs w:val="20"/>
      <w:lang w:eastAsia="ru-RU"/>
    </w:rPr>
  </w:style>
  <w:style w:type="paragraph" w:styleId="a7">
    <w:name w:val="List Paragraph"/>
    <w:basedOn w:val="a"/>
    <w:uiPriority w:val="34"/>
    <w:qFormat/>
    <w:rsid w:val="00DD3517"/>
    <w:pPr>
      <w:ind w:left="720"/>
      <w:contextualSpacing/>
    </w:pPr>
  </w:style>
  <w:style w:type="paragraph" w:styleId="a8">
    <w:name w:val="header"/>
    <w:basedOn w:val="a"/>
    <w:link w:val="a9"/>
    <w:uiPriority w:val="99"/>
    <w:unhideWhenUsed/>
    <w:rsid w:val="001828D8"/>
    <w:pPr>
      <w:tabs>
        <w:tab w:val="center" w:pos="4677"/>
        <w:tab w:val="right" w:pos="9355"/>
      </w:tabs>
    </w:pPr>
  </w:style>
  <w:style w:type="character" w:customStyle="1" w:styleId="a9">
    <w:name w:val="Верхний колонтитул Знак"/>
    <w:basedOn w:val="a0"/>
    <w:link w:val="a8"/>
    <w:uiPriority w:val="99"/>
    <w:rsid w:val="001828D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1828D8"/>
    <w:pPr>
      <w:tabs>
        <w:tab w:val="center" w:pos="4677"/>
        <w:tab w:val="right" w:pos="9355"/>
      </w:tabs>
    </w:pPr>
  </w:style>
  <w:style w:type="character" w:customStyle="1" w:styleId="ab">
    <w:name w:val="Нижний колонтитул Знак"/>
    <w:basedOn w:val="a0"/>
    <w:link w:val="aa"/>
    <w:uiPriority w:val="99"/>
    <w:rsid w:val="001828D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C966-0323-4576-9A88-16DE35DF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Лиза</cp:lastModifiedBy>
  <cp:revision>3</cp:revision>
  <cp:lastPrinted>2019-09-03T07:45:00Z</cp:lastPrinted>
  <dcterms:created xsi:type="dcterms:W3CDTF">2021-11-01T09:26:00Z</dcterms:created>
  <dcterms:modified xsi:type="dcterms:W3CDTF">2021-11-01T09:27:00Z</dcterms:modified>
</cp:coreProperties>
</file>